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19" w:rsidRDefault="009E291E" w:rsidP="00F37309">
      <w:pPr>
        <w:spacing w:line="276" w:lineRule="auto"/>
        <w:jc w:val="right"/>
        <w:rPr>
          <w:color w:val="FF0000"/>
          <w:lang w:val="ro-RO"/>
        </w:rPr>
      </w:pPr>
      <w:r>
        <w:rPr>
          <w:color w:val="FF0000"/>
          <w:lang w:val="ro-RO"/>
        </w:rPr>
        <w:t xml:space="preserve">    </w:t>
      </w:r>
      <w:r w:rsidR="00F37309">
        <w:rPr>
          <w:color w:val="FF0000"/>
          <w:lang w:val="ro-RO"/>
        </w:rPr>
        <w:t xml:space="preserve">                                                                                                                         </w:t>
      </w:r>
      <w:r w:rsidR="00F37309" w:rsidRPr="00F37309">
        <w:rPr>
          <w:lang w:val="ro-RO"/>
        </w:rPr>
        <w:t>1181/CRCRP/17.02.2026</w:t>
      </w:r>
    </w:p>
    <w:p w:rsidR="00F37309" w:rsidRPr="009E0ADD" w:rsidRDefault="00F37309" w:rsidP="009E291E">
      <w:pPr>
        <w:spacing w:line="276" w:lineRule="auto"/>
        <w:rPr>
          <w:color w:val="FF0000"/>
          <w:lang w:val="ro-RO"/>
        </w:rPr>
      </w:pPr>
      <w:r>
        <w:rPr>
          <w:color w:val="FF0000"/>
          <w:lang w:val="ro-RO"/>
        </w:rPr>
        <w:t xml:space="preserve"> </w:t>
      </w:r>
    </w:p>
    <w:p w:rsidR="00B91EA3" w:rsidRPr="009E0ADD" w:rsidRDefault="00B91EA3" w:rsidP="00B91EA3">
      <w:pPr>
        <w:spacing w:line="276" w:lineRule="auto"/>
        <w:rPr>
          <w:b/>
        </w:rPr>
      </w:pPr>
      <w:r w:rsidRPr="009E0ADD">
        <w:t xml:space="preserve">  </w:t>
      </w:r>
      <w:r w:rsidRPr="009E0ADD">
        <w:tab/>
      </w:r>
      <w:r w:rsidRPr="009E0ADD">
        <w:tab/>
      </w:r>
      <w:r w:rsidRPr="009E0ADD">
        <w:tab/>
      </w:r>
      <w:r w:rsidRPr="009E0ADD">
        <w:tab/>
      </w:r>
      <w:r w:rsidRPr="009E0ADD">
        <w:tab/>
      </w:r>
      <w:r w:rsidRPr="009E0ADD">
        <w:tab/>
      </w:r>
      <w:r w:rsidRPr="009E0ADD">
        <w:rPr>
          <w:b/>
        </w:rPr>
        <w:t xml:space="preserve"> COMUNICAT DE PRESĂ</w:t>
      </w:r>
    </w:p>
    <w:p w:rsidR="00B40119" w:rsidRPr="009E0ADD" w:rsidRDefault="00B40119" w:rsidP="00634A6A">
      <w:pPr>
        <w:spacing w:line="276" w:lineRule="auto"/>
        <w:ind w:left="1134"/>
        <w:rPr>
          <w:b/>
        </w:rPr>
      </w:pPr>
    </w:p>
    <w:p w:rsidR="00A906AF" w:rsidRDefault="006C523C" w:rsidP="00154CB9">
      <w:pPr>
        <w:spacing w:line="276" w:lineRule="auto"/>
        <w:ind w:left="1134"/>
        <w:jc w:val="center"/>
        <w:rPr>
          <w:b/>
          <w:lang w:val="ro-RO"/>
        </w:rPr>
      </w:pPr>
      <w:proofErr w:type="spellStart"/>
      <w:r w:rsidRPr="009E0ADD">
        <w:rPr>
          <w:b/>
        </w:rPr>
        <w:t>Pentru</w:t>
      </w:r>
      <w:proofErr w:type="spellEnd"/>
      <w:r w:rsidRPr="009E0ADD">
        <w:rPr>
          <w:b/>
        </w:rPr>
        <w:t xml:space="preserve"> </w:t>
      </w:r>
      <w:proofErr w:type="spellStart"/>
      <w:r w:rsidRPr="009E0ADD">
        <w:rPr>
          <w:b/>
        </w:rPr>
        <w:t>angajatori</w:t>
      </w:r>
      <w:proofErr w:type="spellEnd"/>
      <w:r w:rsidRPr="009E0ADD">
        <w:rPr>
          <w:b/>
        </w:rPr>
        <w:t xml:space="preserve"> cu </w:t>
      </w:r>
      <w:proofErr w:type="spellStart"/>
      <w:proofErr w:type="gramStart"/>
      <w:r w:rsidRPr="009E0ADD">
        <w:rPr>
          <w:b/>
        </w:rPr>
        <w:t>privire</w:t>
      </w:r>
      <w:proofErr w:type="spellEnd"/>
      <w:r w:rsidRPr="009E0ADD">
        <w:rPr>
          <w:b/>
        </w:rPr>
        <w:t xml:space="preserve"> la</w:t>
      </w:r>
      <w:r w:rsidR="00521B5A">
        <w:rPr>
          <w:b/>
        </w:rPr>
        <w:t xml:space="preserve"> </w:t>
      </w:r>
      <w:proofErr w:type="spellStart"/>
      <w:r w:rsidR="002C5EC2">
        <w:rPr>
          <w:b/>
        </w:rPr>
        <w:t>obligativitatea</w:t>
      </w:r>
      <w:proofErr w:type="spellEnd"/>
      <w:r w:rsidR="002C5EC2">
        <w:rPr>
          <w:b/>
        </w:rPr>
        <w:t xml:space="preserve"> de</w:t>
      </w:r>
      <w:proofErr w:type="gramEnd"/>
      <w:r w:rsidR="002C5EC2">
        <w:rPr>
          <w:b/>
        </w:rPr>
        <w:t xml:space="preserve"> a se </w:t>
      </w:r>
      <w:proofErr w:type="spellStart"/>
      <w:r w:rsidR="002C5EC2">
        <w:rPr>
          <w:b/>
        </w:rPr>
        <w:t>înrola</w:t>
      </w:r>
      <w:proofErr w:type="spellEnd"/>
      <w:r w:rsidR="00FA5302">
        <w:rPr>
          <w:b/>
        </w:rPr>
        <w:t xml:space="preserve"> </w:t>
      </w:r>
      <w:proofErr w:type="spellStart"/>
      <w:r w:rsidR="00FA5302">
        <w:rPr>
          <w:b/>
        </w:rPr>
        <w:t>în</w:t>
      </w:r>
      <w:proofErr w:type="spellEnd"/>
      <w:r w:rsidR="00FA5302">
        <w:rPr>
          <w:b/>
        </w:rPr>
        <w:t xml:space="preserve"> </w:t>
      </w:r>
      <w:proofErr w:type="spellStart"/>
      <w:r w:rsidR="00FA5302">
        <w:rPr>
          <w:b/>
        </w:rPr>
        <w:t>noua</w:t>
      </w:r>
      <w:proofErr w:type="spellEnd"/>
      <w:r w:rsidR="00FA5302">
        <w:rPr>
          <w:b/>
        </w:rPr>
        <w:t xml:space="preserve"> </w:t>
      </w:r>
      <w:proofErr w:type="spellStart"/>
      <w:r w:rsidR="00FA5302">
        <w:rPr>
          <w:b/>
        </w:rPr>
        <w:t>platformă</w:t>
      </w:r>
      <w:proofErr w:type="spellEnd"/>
      <w:r w:rsidR="00E962DE">
        <w:rPr>
          <w:b/>
        </w:rPr>
        <w:t xml:space="preserve"> </w:t>
      </w:r>
      <w:r w:rsidR="00DB33B4" w:rsidRPr="009E0ADD">
        <w:rPr>
          <w:b/>
          <w:lang w:val="ro-RO"/>
        </w:rPr>
        <w:t>REGES-ONLINE</w:t>
      </w:r>
    </w:p>
    <w:p w:rsidR="002C5EC2" w:rsidRPr="00154CB9" w:rsidRDefault="002C5EC2" w:rsidP="00154CB9">
      <w:pPr>
        <w:spacing w:line="276" w:lineRule="auto"/>
        <w:ind w:left="1134"/>
        <w:jc w:val="center"/>
        <w:rPr>
          <w:b/>
          <w:lang w:val="ro-RO"/>
        </w:rPr>
      </w:pPr>
    </w:p>
    <w:p w:rsidR="002C5EC2" w:rsidRPr="003613E5" w:rsidRDefault="00CE60A5" w:rsidP="003613E5">
      <w:pPr>
        <w:ind w:left="1134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</w:t>
      </w:r>
      <w:r w:rsidRPr="002C5EC2">
        <w:rPr>
          <w:b/>
          <w:sz w:val="24"/>
          <w:szCs w:val="24"/>
          <w:lang w:val="ro-RO"/>
        </w:rPr>
        <w:t>ngajatorii aveau obligația de a solicita accesul în Registru până la data de 31 decembrie 2025</w:t>
      </w:r>
      <w:r>
        <w:rPr>
          <w:b/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c</w:t>
      </w:r>
      <w:r w:rsidR="002C5EC2" w:rsidRPr="002C5EC2">
        <w:rPr>
          <w:sz w:val="24"/>
          <w:szCs w:val="24"/>
          <w:lang w:val="ro-RO"/>
        </w:rPr>
        <w:t xml:space="preserve">onform prevederilor </w:t>
      </w:r>
      <w:r w:rsidR="0040376A">
        <w:rPr>
          <w:sz w:val="24"/>
          <w:szCs w:val="24"/>
          <w:lang w:val="ro-RO"/>
        </w:rPr>
        <w:t>Hotărârii de Guvern nr.</w:t>
      </w:r>
      <w:r w:rsidR="002C5EC2" w:rsidRPr="002C5EC2">
        <w:rPr>
          <w:sz w:val="24"/>
          <w:szCs w:val="24"/>
          <w:lang w:val="ro-RO"/>
        </w:rPr>
        <w:t>295/2025 privind Registrul general de evidență a salariaților – REGES-ONLINE</w:t>
      </w:r>
      <w:r w:rsidR="0040376A">
        <w:rPr>
          <w:sz w:val="24"/>
          <w:szCs w:val="24"/>
          <w:lang w:val="ro-RO"/>
        </w:rPr>
        <w:t>,</w:t>
      </w:r>
      <w:r w:rsidR="002C5EC2" w:rsidRPr="002C5EC2">
        <w:rPr>
          <w:sz w:val="24"/>
          <w:szCs w:val="24"/>
          <w:lang w:val="ro-RO"/>
        </w:rPr>
        <w:t xml:space="preserve"> precum </w:t>
      </w:r>
      <w:proofErr w:type="spellStart"/>
      <w:r w:rsidR="002C5EC2" w:rsidRPr="002C5EC2">
        <w:rPr>
          <w:sz w:val="24"/>
          <w:szCs w:val="24"/>
          <w:lang w:val="ro-RO"/>
        </w:rPr>
        <w:t>şi</w:t>
      </w:r>
      <w:proofErr w:type="spellEnd"/>
      <w:r w:rsidR="002C5EC2" w:rsidRPr="002C5EC2">
        <w:rPr>
          <w:sz w:val="24"/>
          <w:szCs w:val="24"/>
          <w:lang w:val="ro-RO"/>
        </w:rPr>
        <w:t xml:space="preserve"> prevederilor art. 21 din Procedura de acces în vederea completării, transmiterii și interogării datelor în/din Registrul general de evidență a salariaților – REGES-ONLINE aprobată prin  Ordinul </w:t>
      </w:r>
      <w:r w:rsidR="0040376A">
        <w:rPr>
          <w:sz w:val="24"/>
          <w:szCs w:val="24"/>
          <w:lang w:val="ro-RO"/>
        </w:rPr>
        <w:t>MMFTSS nr. 1107/</w:t>
      </w:r>
      <w:r w:rsidR="006A000D">
        <w:rPr>
          <w:sz w:val="24"/>
          <w:szCs w:val="24"/>
          <w:lang w:val="ro-RO"/>
        </w:rPr>
        <w:t>2025</w:t>
      </w:r>
      <w:r w:rsidR="002C5EC2" w:rsidRPr="002C5EC2">
        <w:rPr>
          <w:b/>
          <w:sz w:val="24"/>
          <w:szCs w:val="24"/>
          <w:lang w:val="ro-RO"/>
        </w:rPr>
        <w:t>.</w:t>
      </w:r>
    </w:p>
    <w:p w:rsidR="00D87AA3" w:rsidRDefault="002C5EC2" w:rsidP="003613E5">
      <w:pPr>
        <w:ind w:left="1134"/>
        <w:jc w:val="both"/>
        <w:rPr>
          <w:sz w:val="24"/>
          <w:szCs w:val="24"/>
          <w:lang w:val="ro-RO"/>
        </w:rPr>
      </w:pPr>
      <w:r w:rsidRPr="002C5EC2">
        <w:rPr>
          <w:sz w:val="24"/>
          <w:szCs w:val="24"/>
          <w:lang w:val="ro-RO"/>
        </w:rPr>
        <w:t xml:space="preserve">Aceste acte normative </w:t>
      </w:r>
      <w:r w:rsidRPr="003613E5">
        <w:rPr>
          <w:i/>
          <w:sz w:val="24"/>
          <w:szCs w:val="24"/>
          <w:lang w:val="ro-RO"/>
        </w:rPr>
        <w:t xml:space="preserve">definesc angajatorii ca fiind persoane fizice sau juridice de drept privat, </w:t>
      </w:r>
      <w:proofErr w:type="spellStart"/>
      <w:r w:rsidRPr="003613E5">
        <w:rPr>
          <w:i/>
          <w:sz w:val="24"/>
          <w:szCs w:val="24"/>
          <w:lang w:val="ro-RO"/>
        </w:rPr>
        <w:t>instituţii</w:t>
      </w:r>
      <w:proofErr w:type="spellEnd"/>
      <w:r w:rsidRPr="003613E5">
        <w:rPr>
          <w:i/>
          <w:sz w:val="24"/>
          <w:szCs w:val="24"/>
          <w:lang w:val="ro-RO"/>
        </w:rPr>
        <w:t>/</w:t>
      </w:r>
      <w:proofErr w:type="spellStart"/>
      <w:r w:rsidRPr="003613E5">
        <w:rPr>
          <w:i/>
          <w:sz w:val="24"/>
          <w:szCs w:val="24"/>
          <w:lang w:val="ro-RO"/>
        </w:rPr>
        <w:t>autorităţi</w:t>
      </w:r>
      <w:proofErr w:type="spellEnd"/>
      <w:r w:rsidRPr="003613E5">
        <w:rPr>
          <w:i/>
          <w:sz w:val="24"/>
          <w:szCs w:val="24"/>
          <w:lang w:val="ro-RO"/>
        </w:rPr>
        <w:t xml:space="preserve"> publice/alte </w:t>
      </w:r>
      <w:proofErr w:type="spellStart"/>
      <w:r w:rsidRPr="003613E5">
        <w:rPr>
          <w:i/>
          <w:sz w:val="24"/>
          <w:szCs w:val="24"/>
          <w:lang w:val="ro-RO"/>
        </w:rPr>
        <w:t>entităţi</w:t>
      </w:r>
      <w:proofErr w:type="spellEnd"/>
      <w:r w:rsidRPr="003613E5">
        <w:rPr>
          <w:i/>
          <w:sz w:val="24"/>
          <w:szCs w:val="24"/>
          <w:lang w:val="ro-RO"/>
        </w:rPr>
        <w:t xml:space="preserve"> juridice care angajează personal în baza unui contract individual de muncă, misiunile diplomatice, oficiile consulare ale altor state în România, respectiv, după caz, </w:t>
      </w:r>
      <w:proofErr w:type="spellStart"/>
      <w:r w:rsidRPr="003613E5">
        <w:rPr>
          <w:i/>
          <w:sz w:val="24"/>
          <w:szCs w:val="24"/>
          <w:lang w:val="ro-RO"/>
        </w:rPr>
        <w:t>reprezentanţele</w:t>
      </w:r>
      <w:proofErr w:type="spellEnd"/>
      <w:r w:rsidRPr="003613E5">
        <w:rPr>
          <w:i/>
          <w:sz w:val="24"/>
          <w:szCs w:val="24"/>
          <w:lang w:val="ro-RO"/>
        </w:rPr>
        <w:t xml:space="preserve"> </w:t>
      </w:r>
      <w:proofErr w:type="spellStart"/>
      <w:r w:rsidRPr="003613E5">
        <w:rPr>
          <w:i/>
          <w:sz w:val="24"/>
          <w:szCs w:val="24"/>
          <w:lang w:val="ro-RO"/>
        </w:rPr>
        <w:t>organizaţiilor</w:t>
      </w:r>
      <w:proofErr w:type="spellEnd"/>
      <w:r w:rsidRPr="003613E5">
        <w:rPr>
          <w:i/>
          <w:sz w:val="24"/>
          <w:szCs w:val="24"/>
          <w:lang w:val="ro-RO"/>
        </w:rPr>
        <w:t xml:space="preserve"> </w:t>
      </w:r>
      <w:proofErr w:type="spellStart"/>
      <w:r w:rsidRPr="003613E5">
        <w:rPr>
          <w:i/>
          <w:sz w:val="24"/>
          <w:szCs w:val="24"/>
          <w:lang w:val="ro-RO"/>
        </w:rPr>
        <w:t>internaţionale</w:t>
      </w:r>
      <w:proofErr w:type="spellEnd"/>
      <w:r w:rsidRPr="003613E5">
        <w:rPr>
          <w:i/>
          <w:sz w:val="24"/>
          <w:szCs w:val="24"/>
          <w:lang w:val="ro-RO"/>
        </w:rPr>
        <w:t xml:space="preserve"> acreditate în România, institutele culturale </w:t>
      </w:r>
      <w:proofErr w:type="spellStart"/>
      <w:r w:rsidRPr="003613E5">
        <w:rPr>
          <w:i/>
          <w:sz w:val="24"/>
          <w:szCs w:val="24"/>
          <w:lang w:val="ro-RO"/>
        </w:rPr>
        <w:t>şi</w:t>
      </w:r>
      <w:proofErr w:type="spellEnd"/>
      <w:r w:rsidRPr="003613E5">
        <w:rPr>
          <w:i/>
          <w:sz w:val="24"/>
          <w:szCs w:val="24"/>
          <w:lang w:val="ro-RO"/>
        </w:rPr>
        <w:t xml:space="preserve"> </w:t>
      </w:r>
      <w:proofErr w:type="spellStart"/>
      <w:r w:rsidRPr="003613E5">
        <w:rPr>
          <w:i/>
          <w:sz w:val="24"/>
          <w:szCs w:val="24"/>
          <w:lang w:val="ro-RO"/>
        </w:rPr>
        <w:t>reprezentanţele</w:t>
      </w:r>
      <w:proofErr w:type="spellEnd"/>
      <w:r w:rsidRPr="003613E5">
        <w:rPr>
          <w:i/>
          <w:sz w:val="24"/>
          <w:szCs w:val="24"/>
          <w:lang w:val="ro-RO"/>
        </w:rPr>
        <w:t xml:space="preserve"> comerciale </w:t>
      </w:r>
      <w:proofErr w:type="spellStart"/>
      <w:r w:rsidRPr="003613E5">
        <w:rPr>
          <w:i/>
          <w:sz w:val="24"/>
          <w:szCs w:val="24"/>
          <w:lang w:val="ro-RO"/>
        </w:rPr>
        <w:t>şi</w:t>
      </w:r>
      <w:proofErr w:type="spellEnd"/>
      <w:r w:rsidRPr="003613E5">
        <w:rPr>
          <w:i/>
          <w:sz w:val="24"/>
          <w:szCs w:val="24"/>
          <w:lang w:val="ro-RO"/>
        </w:rPr>
        <w:t xml:space="preserve"> economice ale altor state în România, pentru personalul angajat local care are </w:t>
      </w:r>
      <w:proofErr w:type="spellStart"/>
      <w:r w:rsidRPr="003613E5">
        <w:rPr>
          <w:i/>
          <w:sz w:val="24"/>
          <w:szCs w:val="24"/>
          <w:lang w:val="ro-RO"/>
        </w:rPr>
        <w:t>cetăţenia</w:t>
      </w:r>
      <w:proofErr w:type="spellEnd"/>
      <w:r w:rsidRPr="003613E5">
        <w:rPr>
          <w:i/>
          <w:sz w:val="24"/>
          <w:szCs w:val="24"/>
          <w:lang w:val="ro-RO"/>
        </w:rPr>
        <w:t xml:space="preserve"> română sau pentru străinul cu drept de muncă în România.</w:t>
      </w:r>
      <w:r w:rsidRPr="002C5EC2">
        <w:rPr>
          <w:sz w:val="24"/>
          <w:szCs w:val="24"/>
          <w:lang w:val="ro-RO"/>
        </w:rPr>
        <w:t xml:space="preserve">                                                                                      </w:t>
      </w:r>
    </w:p>
    <w:p w:rsidR="002C5EC2" w:rsidRPr="002C5EC2" w:rsidRDefault="002C5EC2" w:rsidP="00373125">
      <w:pPr>
        <w:ind w:left="1134"/>
        <w:jc w:val="both"/>
        <w:rPr>
          <w:sz w:val="24"/>
          <w:szCs w:val="24"/>
          <w:lang w:val="ro-RO"/>
        </w:rPr>
      </w:pPr>
      <w:r w:rsidRPr="002C5EC2">
        <w:rPr>
          <w:sz w:val="24"/>
          <w:szCs w:val="24"/>
          <w:lang w:val="ro-RO"/>
        </w:rPr>
        <w:t>Astfel, toate aceste categorii de angajatori</w:t>
      </w:r>
      <w:r w:rsidR="003613E5">
        <w:rPr>
          <w:sz w:val="24"/>
          <w:szCs w:val="24"/>
          <w:lang w:val="ro-RO"/>
        </w:rPr>
        <w:t xml:space="preserve"> mai sus menționate</w:t>
      </w:r>
      <w:r w:rsidR="00D62E3B">
        <w:rPr>
          <w:sz w:val="24"/>
          <w:szCs w:val="24"/>
          <w:lang w:val="ro-RO"/>
        </w:rPr>
        <w:t>,</w:t>
      </w:r>
      <w:r w:rsidRPr="002C5EC2">
        <w:rPr>
          <w:sz w:val="24"/>
          <w:szCs w:val="24"/>
          <w:lang w:val="ro-RO"/>
        </w:rPr>
        <w:t xml:space="preserve"> </w:t>
      </w:r>
      <w:r w:rsidRPr="00D62E3B">
        <w:rPr>
          <w:b/>
          <w:sz w:val="24"/>
          <w:szCs w:val="24"/>
          <w:lang w:val="ro-RO"/>
        </w:rPr>
        <w:t xml:space="preserve">au </w:t>
      </w:r>
      <w:proofErr w:type="spellStart"/>
      <w:r w:rsidRPr="00D62E3B">
        <w:rPr>
          <w:b/>
          <w:sz w:val="24"/>
          <w:szCs w:val="24"/>
          <w:lang w:val="ro-RO"/>
        </w:rPr>
        <w:t>obligaţia</w:t>
      </w:r>
      <w:proofErr w:type="spellEnd"/>
      <w:r w:rsidRPr="00D62E3B">
        <w:rPr>
          <w:b/>
          <w:sz w:val="24"/>
          <w:szCs w:val="24"/>
          <w:lang w:val="ro-RO"/>
        </w:rPr>
        <w:t xml:space="preserve"> înrolării pe noua platformă, indiferent dacă au sau nu mai au </w:t>
      </w:r>
      <w:proofErr w:type="spellStart"/>
      <w:r w:rsidRPr="00D62E3B">
        <w:rPr>
          <w:b/>
          <w:sz w:val="24"/>
          <w:szCs w:val="24"/>
          <w:lang w:val="ro-RO"/>
        </w:rPr>
        <w:t>salariaţi</w:t>
      </w:r>
      <w:proofErr w:type="spellEnd"/>
      <w:r w:rsidRPr="00D62E3B">
        <w:rPr>
          <w:b/>
          <w:sz w:val="24"/>
          <w:szCs w:val="24"/>
          <w:lang w:val="ro-RO"/>
        </w:rPr>
        <w:t xml:space="preserve"> activi</w:t>
      </w:r>
      <w:r w:rsidRPr="002C5EC2">
        <w:rPr>
          <w:sz w:val="24"/>
          <w:szCs w:val="24"/>
          <w:lang w:val="ro-RO"/>
        </w:rPr>
        <w:t>. Mai mult decât atât, conform prevederilor art. 8 alin.(7) din H.G. nr. 295/2025, precum și prevederilor art. 34 alin. (5) din Legea nr. 53/2003</w:t>
      </w:r>
      <w:r w:rsidR="00D62E3B">
        <w:rPr>
          <w:sz w:val="24"/>
          <w:szCs w:val="24"/>
          <w:lang w:val="ro-RO"/>
        </w:rPr>
        <w:t xml:space="preserve"> – Codul Muncii</w:t>
      </w:r>
      <w:r w:rsidRPr="002C5EC2">
        <w:rPr>
          <w:sz w:val="24"/>
          <w:szCs w:val="24"/>
          <w:lang w:val="ro-RO"/>
        </w:rPr>
        <w:t xml:space="preserve">, angajatorii au </w:t>
      </w:r>
      <w:proofErr w:type="spellStart"/>
      <w:r w:rsidRPr="002C5EC2">
        <w:rPr>
          <w:sz w:val="24"/>
          <w:szCs w:val="24"/>
          <w:lang w:val="ro-RO"/>
        </w:rPr>
        <w:t>obligaţia</w:t>
      </w:r>
      <w:proofErr w:type="spellEnd"/>
      <w:r w:rsidRPr="002C5EC2">
        <w:rPr>
          <w:sz w:val="24"/>
          <w:szCs w:val="24"/>
          <w:lang w:val="ro-RO"/>
        </w:rPr>
        <w:t xml:space="preserve"> de a elibera </w:t>
      </w:r>
      <w:proofErr w:type="spellStart"/>
      <w:r w:rsidRPr="002C5EC2">
        <w:rPr>
          <w:sz w:val="24"/>
          <w:szCs w:val="24"/>
          <w:lang w:val="ro-RO"/>
        </w:rPr>
        <w:t>salariaţilor</w:t>
      </w:r>
      <w:proofErr w:type="spellEnd"/>
      <w:r w:rsidRPr="002C5EC2">
        <w:rPr>
          <w:sz w:val="24"/>
          <w:szCs w:val="24"/>
          <w:lang w:val="ro-RO"/>
        </w:rPr>
        <w:t xml:space="preserve"> sau </w:t>
      </w:r>
      <w:proofErr w:type="spellStart"/>
      <w:r w:rsidRPr="002C5EC2">
        <w:rPr>
          <w:sz w:val="24"/>
          <w:szCs w:val="24"/>
          <w:lang w:val="ro-RO"/>
        </w:rPr>
        <w:t>foştilor</w:t>
      </w:r>
      <w:proofErr w:type="spellEnd"/>
      <w:r w:rsidRPr="002C5EC2">
        <w:rPr>
          <w:sz w:val="24"/>
          <w:szCs w:val="24"/>
          <w:lang w:val="ro-RO"/>
        </w:rPr>
        <w:t xml:space="preserve"> </w:t>
      </w:r>
      <w:proofErr w:type="spellStart"/>
      <w:r w:rsidRPr="002C5EC2">
        <w:rPr>
          <w:sz w:val="24"/>
          <w:szCs w:val="24"/>
          <w:lang w:val="ro-RO"/>
        </w:rPr>
        <w:t>salariaţi</w:t>
      </w:r>
      <w:proofErr w:type="spellEnd"/>
      <w:r w:rsidRPr="002C5EC2">
        <w:rPr>
          <w:sz w:val="24"/>
          <w:szCs w:val="24"/>
          <w:lang w:val="ro-RO"/>
        </w:rPr>
        <w:t xml:space="preserve">, la cerere, </w:t>
      </w:r>
      <w:proofErr w:type="spellStart"/>
      <w:r w:rsidRPr="002C5EC2">
        <w:rPr>
          <w:sz w:val="24"/>
          <w:szCs w:val="24"/>
          <w:lang w:val="ro-RO"/>
        </w:rPr>
        <w:t>adeverinţe</w:t>
      </w:r>
      <w:proofErr w:type="spellEnd"/>
      <w:r w:rsidRPr="002C5EC2">
        <w:rPr>
          <w:sz w:val="24"/>
          <w:szCs w:val="24"/>
          <w:lang w:val="ro-RO"/>
        </w:rPr>
        <w:t>/documente cu date din registru (</w:t>
      </w:r>
      <w:proofErr w:type="spellStart"/>
      <w:r w:rsidRPr="002C5EC2">
        <w:rPr>
          <w:sz w:val="24"/>
          <w:szCs w:val="24"/>
          <w:lang w:val="ro-RO"/>
        </w:rPr>
        <w:t>adeverinţe</w:t>
      </w:r>
      <w:proofErr w:type="spellEnd"/>
      <w:r w:rsidRPr="002C5EC2">
        <w:rPr>
          <w:sz w:val="24"/>
          <w:szCs w:val="24"/>
          <w:lang w:val="ro-RO"/>
        </w:rPr>
        <w:t xml:space="preserve"> care să ateste activitatea </w:t>
      </w:r>
      <w:proofErr w:type="spellStart"/>
      <w:r w:rsidRPr="002C5EC2">
        <w:rPr>
          <w:sz w:val="24"/>
          <w:szCs w:val="24"/>
          <w:lang w:val="ro-RO"/>
        </w:rPr>
        <w:t>desfăşurată</w:t>
      </w:r>
      <w:proofErr w:type="spellEnd"/>
      <w:r w:rsidRPr="002C5EC2">
        <w:rPr>
          <w:sz w:val="24"/>
          <w:szCs w:val="24"/>
          <w:lang w:val="ro-RO"/>
        </w:rPr>
        <w:t xml:space="preserve"> de ace</w:t>
      </w:r>
      <w:r w:rsidR="00F37309">
        <w:rPr>
          <w:sz w:val="24"/>
          <w:szCs w:val="24"/>
          <w:lang w:val="ro-RO"/>
        </w:rPr>
        <w:t>ș</w:t>
      </w:r>
      <w:r w:rsidRPr="002C5EC2">
        <w:rPr>
          <w:sz w:val="24"/>
          <w:szCs w:val="24"/>
          <w:lang w:val="ro-RO"/>
        </w:rPr>
        <w:t>t</w:t>
      </w:r>
      <w:r w:rsidR="00F37309">
        <w:rPr>
          <w:sz w:val="24"/>
          <w:szCs w:val="24"/>
          <w:lang w:val="ro-RO"/>
        </w:rPr>
        <w:t>i</w:t>
      </w:r>
      <w:r w:rsidRPr="002C5EC2">
        <w:rPr>
          <w:sz w:val="24"/>
          <w:szCs w:val="24"/>
          <w:lang w:val="ro-RO"/>
        </w:rPr>
        <w:t xml:space="preserve">a, durata </w:t>
      </w:r>
      <w:proofErr w:type="spellStart"/>
      <w:r w:rsidRPr="002C5EC2">
        <w:rPr>
          <w:sz w:val="24"/>
          <w:szCs w:val="24"/>
          <w:lang w:val="ro-RO"/>
        </w:rPr>
        <w:t>activităţii</w:t>
      </w:r>
      <w:proofErr w:type="spellEnd"/>
      <w:r w:rsidRPr="002C5EC2">
        <w:rPr>
          <w:sz w:val="24"/>
          <w:szCs w:val="24"/>
          <w:lang w:val="ro-RO"/>
        </w:rPr>
        <w:t xml:space="preserve">, salariul, vechimea în muncă </w:t>
      </w:r>
      <w:proofErr w:type="spellStart"/>
      <w:r w:rsidRPr="002C5EC2">
        <w:rPr>
          <w:sz w:val="24"/>
          <w:szCs w:val="24"/>
          <w:lang w:val="ro-RO"/>
        </w:rPr>
        <w:t>şi</w:t>
      </w:r>
      <w:proofErr w:type="spellEnd"/>
      <w:r w:rsidRPr="002C5EC2">
        <w:rPr>
          <w:sz w:val="24"/>
          <w:szCs w:val="24"/>
          <w:lang w:val="ro-RO"/>
        </w:rPr>
        <w:t xml:space="preserve"> în specialitate, astfel cum rezultă din Registru </w:t>
      </w:r>
      <w:proofErr w:type="spellStart"/>
      <w:r w:rsidRPr="002C5EC2">
        <w:rPr>
          <w:sz w:val="24"/>
          <w:szCs w:val="24"/>
          <w:lang w:val="ro-RO"/>
        </w:rPr>
        <w:t>şi</w:t>
      </w:r>
      <w:proofErr w:type="spellEnd"/>
      <w:r w:rsidRPr="002C5EC2">
        <w:rPr>
          <w:sz w:val="24"/>
          <w:szCs w:val="24"/>
          <w:lang w:val="ro-RO"/>
        </w:rPr>
        <w:t xml:space="preserve"> din dosarul personal, în termen de cel mult 15 zile lucrătoare de la data solicitării), iar </w:t>
      </w:r>
      <w:r w:rsidRPr="008E195F">
        <w:rPr>
          <w:b/>
          <w:sz w:val="24"/>
          <w:szCs w:val="24"/>
          <w:lang w:val="ro-RO"/>
        </w:rPr>
        <w:t xml:space="preserve">vechea </w:t>
      </w:r>
      <w:proofErr w:type="spellStart"/>
      <w:r w:rsidRPr="008E195F">
        <w:rPr>
          <w:b/>
          <w:sz w:val="24"/>
          <w:szCs w:val="24"/>
          <w:lang w:val="ro-RO"/>
        </w:rPr>
        <w:t>aplicaţie</w:t>
      </w:r>
      <w:proofErr w:type="spellEnd"/>
      <w:r w:rsidRPr="008E195F">
        <w:rPr>
          <w:b/>
          <w:sz w:val="24"/>
          <w:szCs w:val="24"/>
          <w:lang w:val="ro-RO"/>
        </w:rPr>
        <w:t xml:space="preserve"> </w:t>
      </w:r>
      <w:proofErr w:type="spellStart"/>
      <w:r w:rsidRPr="008E195F">
        <w:rPr>
          <w:b/>
          <w:sz w:val="24"/>
          <w:szCs w:val="24"/>
          <w:lang w:val="ro-RO"/>
        </w:rPr>
        <w:t>Revisal</w:t>
      </w:r>
      <w:proofErr w:type="spellEnd"/>
      <w:r w:rsidRPr="008E195F">
        <w:rPr>
          <w:b/>
          <w:sz w:val="24"/>
          <w:szCs w:val="24"/>
          <w:lang w:val="ro-RO"/>
        </w:rPr>
        <w:t xml:space="preserve"> nu mai este disponibilă începând cu data de 1 ianuarie 2026</w:t>
      </w:r>
      <w:r w:rsidRPr="002C5EC2">
        <w:rPr>
          <w:sz w:val="24"/>
          <w:szCs w:val="24"/>
          <w:lang w:val="ro-RO"/>
        </w:rPr>
        <w:t xml:space="preserve">. </w:t>
      </w:r>
    </w:p>
    <w:p w:rsidR="002C5EC2" w:rsidRPr="008E195F" w:rsidRDefault="00D87AA3" w:rsidP="002C5EC2">
      <w:pPr>
        <w:ind w:left="1134"/>
        <w:jc w:val="both"/>
        <w:rPr>
          <w:b/>
          <w:sz w:val="24"/>
          <w:szCs w:val="24"/>
          <w:lang w:val="ro-RO"/>
        </w:rPr>
      </w:pPr>
      <w:r w:rsidRPr="008E195F">
        <w:rPr>
          <w:b/>
          <w:sz w:val="24"/>
          <w:szCs w:val="24"/>
          <w:lang w:val="ro-RO"/>
        </w:rPr>
        <w:t xml:space="preserve">Prin urmare, angajatorii </w:t>
      </w:r>
      <w:r w:rsidR="002C5EC2" w:rsidRPr="008E195F">
        <w:rPr>
          <w:b/>
          <w:sz w:val="24"/>
          <w:szCs w:val="24"/>
          <w:lang w:val="ro-RO"/>
        </w:rPr>
        <w:t xml:space="preserve">care au avut </w:t>
      </w:r>
      <w:proofErr w:type="spellStart"/>
      <w:r w:rsidR="002C5EC2" w:rsidRPr="008E195F">
        <w:rPr>
          <w:b/>
          <w:sz w:val="24"/>
          <w:szCs w:val="24"/>
          <w:lang w:val="ro-RO"/>
        </w:rPr>
        <w:t>salariaţi</w:t>
      </w:r>
      <w:proofErr w:type="spellEnd"/>
      <w:r w:rsidR="002C5EC2" w:rsidRPr="008E195F">
        <w:rPr>
          <w:b/>
          <w:sz w:val="24"/>
          <w:szCs w:val="24"/>
          <w:lang w:val="ro-RO"/>
        </w:rPr>
        <w:t xml:space="preserve"> </w:t>
      </w:r>
      <w:proofErr w:type="spellStart"/>
      <w:r w:rsidR="002C5EC2" w:rsidRPr="008E195F">
        <w:rPr>
          <w:b/>
          <w:sz w:val="24"/>
          <w:szCs w:val="24"/>
          <w:lang w:val="ro-RO"/>
        </w:rPr>
        <w:t>şi</w:t>
      </w:r>
      <w:proofErr w:type="spellEnd"/>
      <w:r w:rsidR="002C5EC2" w:rsidRPr="008E195F">
        <w:rPr>
          <w:b/>
          <w:sz w:val="24"/>
          <w:szCs w:val="24"/>
          <w:lang w:val="ro-RO"/>
        </w:rPr>
        <w:t xml:space="preserve"> au avut </w:t>
      </w:r>
      <w:proofErr w:type="spellStart"/>
      <w:r w:rsidR="002C5EC2" w:rsidRPr="008E195F">
        <w:rPr>
          <w:b/>
          <w:sz w:val="24"/>
          <w:szCs w:val="24"/>
          <w:lang w:val="ro-RO"/>
        </w:rPr>
        <w:t>obligaţia</w:t>
      </w:r>
      <w:proofErr w:type="spellEnd"/>
      <w:r w:rsidR="002C5EC2" w:rsidRPr="008E195F">
        <w:rPr>
          <w:b/>
          <w:sz w:val="24"/>
          <w:szCs w:val="24"/>
          <w:lang w:val="ro-RO"/>
        </w:rPr>
        <w:t xml:space="preserve"> </w:t>
      </w:r>
      <w:proofErr w:type="spellStart"/>
      <w:r w:rsidR="002C5EC2" w:rsidRPr="008E195F">
        <w:rPr>
          <w:b/>
          <w:sz w:val="24"/>
          <w:szCs w:val="24"/>
          <w:lang w:val="ro-RO"/>
        </w:rPr>
        <w:t>înfiinţării</w:t>
      </w:r>
      <w:proofErr w:type="spellEnd"/>
      <w:r w:rsidR="002C5EC2" w:rsidRPr="008E195F">
        <w:rPr>
          <w:b/>
          <w:sz w:val="24"/>
          <w:szCs w:val="24"/>
          <w:lang w:val="ro-RO"/>
        </w:rPr>
        <w:t xml:space="preserve"> </w:t>
      </w:r>
      <w:proofErr w:type="spellStart"/>
      <w:r w:rsidR="002C5EC2" w:rsidRPr="008E195F">
        <w:rPr>
          <w:b/>
          <w:sz w:val="24"/>
          <w:szCs w:val="24"/>
          <w:lang w:val="ro-RO"/>
        </w:rPr>
        <w:t>şi</w:t>
      </w:r>
      <w:proofErr w:type="spellEnd"/>
      <w:r w:rsidR="002C5EC2" w:rsidRPr="008E195F">
        <w:rPr>
          <w:b/>
          <w:sz w:val="24"/>
          <w:szCs w:val="24"/>
          <w:lang w:val="ro-RO"/>
        </w:rPr>
        <w:t xml:space="preserve"> transmiterii registrului de </w:t>
      </w:r>
      <w:proofErr w:type="spellStart"/>
      <w:r w:rsidR="002C5EC2" w:rsidRPr="008E195F">
        <w:rPr>
          <w:b/>
          <w:sz w:val="24"/>
          <w:szCs w:val="24"/>
          <w:lang w:val="ro-RO"/>
        </w:rPr>
        <w:t>evidenţă</w:t>
      </w:r>
      <w:proofErr w:type="spellEnd"/>
      <w:r w:rsidR="002C5EC2" w:rsidRPr="008E195F">
        <w:rPr>
          <w:b/>
          <w:sz w:val="24"/>
          <w:szCs w:val="24"/>
          <w:lang w:val="ro-RO"/>
        </w:rPr>
        <w:t xml:space="preserve"> a </w:t>
      </w:r>
      <w:proofErr w:type="spellStart"/>
      <w:r w:rsidR="002C5EC2" w:rsidRPr="008E195F">
        <w:rPr>
          <w:b/>
          <w:sz w:val="24"/>
          <w:szCs w:val="24"/>
          <w:lang w:val="ro-RO"/>
        </w:rPr>
        <w:t>salariaţilor</w:t>
      </w:r>
      <w:proofErr w:type="spellEnd"/>
      <w:r w:rsidR="002C5EC2" w:rsidRPr="008E195F">
        <w:rPr>
          <w:b/>
          <w:sz w:val="24"/>
          <w:szCs w:val="24"/>
          <w:lang w:val="ro-RO"/>
        </w:rPr>
        <w:t xml:space="preserve"> (REVISAL), au </w:t>
      </w:r>
      <w:proofErr w:type="spellStart"/>
      <w:r w:rsidR="002C5EC2" w:rsidRPr="008E195F">
        <w:rPr>
          <w:b/>
          <w:sz w:val="24"/>
          <w:szCs w:val="24"/>
          <w:lang w:val="ro-RO"/>
        </w:rPr>
        <w:t>obligaţia</w:t>
      </w:r>
      <w:proofErr w:type="spellEnd"/>
      <w:r w:rsidR="002C5EC2" w:rsidRPr="008E195F">
        <w:rPr>
          <w:b/>
          <w:sz w:val="24"/>
          <w:szCs w:val="24"/>
          <w:lang w:val="ro-RO"/>
        </w:rPr>
        <w:t xml:space="preserve"> legală de a efectua </w:t>
      </w:r>
      <w:proofErr w:type="spellStart"/>
      <w:r w:rsidR="002C5EC2" w:rsidRPr="008E195F">
        <w:rPr>
          <w:b/>
          <w:sz w:val="24"/>
          <w:szCs w:val="24"/>
          <w:lang w:val="ro-RO"/>
        </w:rPr>
        <w:t>tranziţia</w:t>
      </w:r>
      <w:proofErr w:type="spellEnd"/>
      <w:r w:rsidR="002C5EC2" w:rsidRPr="008E195F">
        <w:rPr>
          <w:b/>
          <w:sz w:val="24"/>
          <w:szCs w:val="24"/>
          <w:lang w:val="ro-RO"/>
        </w:rPr>
        <w:t xml:space="preserve"> la REGES</w:t>
      </w:r>
      <w:r w:rsidR="00F37309">
        <w:rPr>
          <w:b/>
          <w:sz w:val="24"/>
          <w:szCs w:val="24"/>
          <w:lang w:val="ro-RO"/>
        </w:rPr>
        <w:t>-</w:t>
      </w:r>
      <w:r w:rsidR="002C5EC2" w:rsidRPr="008E195F">
        <w:rPr>
          <w:b/>
          <w:sz w:val="24"/>
          <w:szCs w:val="24"/>
          <w:lang w:val="ro-RO"/>
        </w:rPr>
        <w:t xml:space="preserve">ONLINE, chiar dacă la momentul actual nu mai au contracte individuale de muncă active, până la încetarea </w:t>
      </w:r>
      <w:proofErr w:type="spellStart"/>
      <w:r w:rsidR="002C5EC2" w:rsidRPr="008E195F">
        <w:rPr>
          <w:b/>
          <w:sz w:val="24"/>
          <w:szCs w:val="24"/>
          <w:lang w:val="ro-RO"/>
        </w:rPr>
        <w:t>calităţii</w:t>
      </w:r>
      <w:proofErr w:type="spellEnd"/>
      <w:r w:rsidR="002C5EC2" w:rsidRPr="008E195F">
        <w:rPr>
          <w:b/>
          <w:sz w:val="24"/>
          <w:szCs w:val="24"/>
          <w:lang w:val="ro-RO"/>
        </w:rPr>
        <w:t xml:space="preserve"> de angajator în </w:t>
      </w:r>
      <w:proofErr w:type="spellStart"/>
      <w:r w:rsidR="002C5EC2" w:rsidRPr="008E195F">
        <w:rPr>
          <w:b/>
          <w:sz w:val="24"/>
          <w:szCs w:val="24"/>
          <w:lang w:val="ro-RO"/>
        </w:rPr>
        <w:t>condiţiile</w:t>
      </w:r>
      <w:proofErr w:type="spellEnd"/>
      <w:r w:rsidR="002C5EC2" w:rsidRPr="008E195F">
        <w:rPr>
          <w:b/>
          <w:sz w:val="24"/>
          <w:szCs w:val="24"/>
          <w:lang w:val="ro-RO"/>
        </w:rPr>
        <w:t xml:space="preserve"> legii (radiere, dizolvare, etc).</w:t>
      </w:r>
    </w:p>
    <w:p w:rsidR="002C5EC2" w:rsidRDefault="002C5EC2" w:rsidP="008E195F">
      <w:pPr>
        <w:ind w:left="1134"/>
        <w:jc w:val="both"/>
        <w:rPr>
          <w:sz w:val="24"/>
          <w:szCs w:val="24"/>
          <w:lang w:val="ro-RO"/>
        </w:rPr>
      </w:pPr>
      <w:r w:rsidRPr="008E195F">
        <w:rPr>
          <w:sz w:val="24"/>
          <w:szCs w:val="24"/>
          <w:lang w:val="ro-RO"/>
        </w:rPr>
        <w:t>Înregistrarea în platformă este esențială pentru respectarea cadrului legal și pentru a evita eventualele dificultăți ulterioare.</w:t>
      </w:r>
    </w:p>
    <w:p w:rsidR="00171E08" w:rsidRPr="00D270B9" w:rsidRDefault="00FA5302" w:rsidP="00D270B9">
      <w:pPr>
        <w:ind w:left="1134"/>
        <w:jc w:val="both"/>
        <w:rPr>
          <w:sz w:val="24"/>
          <w:szCs w:val="24"/>
          <w:lang w:val="ro-RO"/>
        </w:rPr>
      </w:pPr>
      <w:r w:rsidRPr="00FA5302">
        <w:rPr>
          <w:sz w:val="24"/>
          <w:szCs w:val="24"/>
          <w:lang w:val="ro-RO"/>
        </w:rPr>
        <w:t>Pentru informații suplimentare și sprijin tehnic, angajatorii sunt încurajați să se adreseze Inspe</w:t>
      </w:r>
      <w:r w:rsidR="00D270B9">
        <w:rPr>
          <w:sz w:val="24"/>
          <w:szCs w:val="24"/>
          <w:lang w:val="ro-RO"/>
        </w:rPr>
        <w:t>ctoratului Teritorial de Muncă Botoșani</w:t>
      </w:r>
      <w:r w:rsidRPr="00FA5302">
        <w:rPr>
          <w:sz w:val="24"/>
          <w:szCs w:val="24"/>
          <w:lang w:val="ro-RO"/>
        </w:rPr>
        <w:t xml:space="preserve"> sau să acceseze canalele oficiale de informare.</w:t>
      </w:r>
    </w:p>
    <w:p w:rsidR="00893FC2" w:rsidRDefault="00893FC2" w:rsidP="00893FC2">
      <w:pPr>
        <w:spacing w:line="276" w:lineRule="auto"/>
        <w:ind w:left="1134"/>
        <w:jc w:val="both"/>
        <w:rPr>
          <w:b/>
          <w:lang w:val="ro-RO"/>
        </w:rPr>
      </w:pPr>
      <w:r>
        <w:rPr>
          <w:b/>
        </w:rPr>
        <w:t>Inspector-</w:t>
      </w:r>
      <w:r>
        <w:rPr>
          <w:b/>
          <w:lang w:val="ro-RO"/>
        </w:rPr>
        <w:t>șef</w:t>
      </w:r>
    </w:p>
    <w:p w:rsidR="00893FC2" w:rsidRDefault="00103D12" w:rsidP="00893FC2">
      <w:pPr>
        <w:spacing w:line="276" w:lineRule="auto"/>
        <w:ind w:left="1134"/>
        <w:jc w:val="both"/>
        <w:rPr>
          <w:b/>
          <w:lang w:val="ro-RO"/>
        </w:rPr>
      </w:pPr>
      <w:r>
        <w:rPr>
          <w:b/>
          <w:lang w:val="ro-RO"/>
        </w:rPr>
        <w:t>ITM Botoșani</w:t>
      </w:r>
    </w:p>
    <w:p w:rsidR="00171E08" w:rsidRDefault="00171E08" w:rsidP="007107BD">
      <w:pPr>
        <w:spacing w:line="276" w:lineRule="auto"/>
        <w:ind w:left="1134"/>
        <w:jc w:val="both"/>
        <w:rPr>
          <w:b/>
          <w:lang w:val="ro-RO"/>
        </w:rPr>
      </w:pPr>
    </w:p>
    <w:p w:rsidR="00171E08" w:rsidRDefault="00171E08" w:rsidP="007107BD">
      <w:pPr>
        <w:spacing w:line="276" w:lineRule="auto"/>
        <w:ind w:left="1134"/>
        <w:jc w:val="both"/>
        <w:rPr>
          <w:b/>
          <w:lang w:val="ro-RO"/>
        </w:rPr>
      </w:pPr>
    </w:p>
    <w:p w:rsidR="00F37309" w:rsidRDefault="00F37309" w:rsidP="00F37309">
      <w:pPr>
        <w:spacing w:line="276" w:lineRule="auto"/>
        <w:ind w:left="1134"/>
        <w:jc w:val="both"/>
        <w:rPr>
          <w:b/>
          <w:lang w:val="ro-RO"/>
        </w:rPr>
      </w:pPr>
    </w:p>
    <w:p w:rsidR="00F37309" w:rsidRDefault="00F37309" w:rsidP="00F37309">
      <w:pPr>
        <w:spacing w:line="276" w:lineRule="auto"/>
        <w:ind w:left="1134"/>
        <w:jc w:val="both"/>
        <w:rPr>
          <w:b/>
          <w:lang w:val="ro-RO"/>
        </w:rPr>
      </w:pPr>
    </w:p>
    <w:p w:rsidR="00F37309" w:rsidRDefault="00F37309" w:rsidP="00F37309">
      <w:pPr>
        <w:spacing w:line="276" w:lineRule="auto"/>
        <w:ind w:left="1134"/>
        <w:jc w:val="both"/>
        <w:rPr>
          <w:b/>
          <w:lang w:val="ro-RO"/>
        </w:rPr>
      </w:pPr>
    </w:p>
    <w:p w:rsidR="00F37309" w:rsidRDefault="00F37309" w:rsidP="00F37309">
      <w:pPr>
        <w:spacing w:line="276" w:lineRule="auto"/>
        <w:ind w:left="1134"/>
        <w:jc w:val="both"/>
        <w:rPr>
          <w:b/>
          <w:lang w:val="ro-RO"/>
        </w:rPr>
      </w:pPr>
    </w:p>
    <w:p w:rsidR="00F37309" w:rsidRDefault="00F37309" w:rsidP="00F37309">
      <w:pPr>
        <w:spacing w:line="276" w:lineRule="auto"/>
        <w:ind w:left="1134"/>
        <w:jc w:val="both"/>
        <w:rPr>
          <w:b/>
          <w:lang w:val="ro-RO"/>
        </w:rPr>
      </w:pPr>
    </w:p>
    <w:p w:rsidR="00F37309" w:rsidRDefault="00F37309" w:rsidP="00F37309">
      <w:pPr>
        <w:spacing w:line="276" w:lineRule="auto"/>
        <w:ind w:left="1134"/>
        <w:jc w:val="both"/>
        <w:rPr>
          <w:b/>
          <w:lang w:val="ro-RO"/>
        </w:rPr>
      </w:pPr>
    </w:p>
    <w:p w:rsidR="00F37309" w:rsidRDefault="00F37309" w:rsidP="00F37309">
      <w:pPr>
        <w:spacing w:line="276" w:lineRule="auto"/>
        <w:ind w:left="1134"/>
        <w:jc w:val="both"/>
        <w:rPr>
          <w:b/>
          <w:lang w:val="ro-RO"/>
        </w:rPr>
      </w:pPr>
    </w:p>
    <w:p w:rsidR="00F37309" w:rsidRDefault="00F37309" w:rsidP="00F37309">
      <w:pPr>
        <w:spacing w:line="276" w:lineRule="auto"/>
        <w:ind w:left="1134"/>
        <w:jc w:val="both"/>
        <w:rPr>
          <w:b/>
          <w:lang w:val="ro-RO"/>
        </w:rPr>
      </w:pPr>
      <w:bookmarkStart w:id="0" w:name="_GoBack"/>
      <w:bookmarkEnd w:id="0"/>
    </w:p>
    <w:sectPr w:rsidR="00F37309" w:rsidSect="00B35C4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0" w:left="567" w:header="425" w:footer="1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5F0" w:rsidRDefault="007255F0" w:rsidP="00755681">
      <w:r>
        <w:separator/>
      </w:r>
    </w:p>
  </w:endnote>
  <w:endnote w:type="continuationSeparator" w:id="0">
    <w:p w:rsidR="007255F0" w:rsidRDefault="007255F0" w:rsidP="007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4A" w:rsidRDefault="007255F0" w:rsidP="00EB397D">
    <w:pPr>
      <w:pStyle w:val="Subsol"/>
      <w:ind w:left="1699"/>
      <w:rPr>
        <w:sz w:val="14"/>
        <w:szCs w:val="14"/>
        <w:lang w:val="ro-RO"/>
      </w:rPr>
    </w:pPr>
  </w:p>
  <w:p w:rsidR="00EB397D" w:rsidRPr="00EE5739" w:rsidRDefault="00F449FE" w:rsidP="00A0037B">
    <w:pPr>
      <w:pStyle w:val="Subsol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Aleea G-ral Gheorghe </w:t>
    </w:r>
    <w:proofErr w:type="spellStart"/>
    <w:r>
      <w:rPr>
        <w:sz w:val="14"/>
        <w:szCs w:val="14"/>
        <w:lang w:val="ro-RO"/>
      </w:rPr>
      <w:t>Avrămescu</w:t>
    </w:r>
    <w:proofErr w:type="spellEnd"/>
    <w:r>
      <w:rPr>
        <w:sz w:val="14"/>
        <w:szCs w:val="14"/>
        <w:lang w:val="ro-RO"/>
      </w:rPr>
      <w:t>, Nr.26 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EB397D" w:rsidRPr="00EE5739" w:rsidRDefault="00F449FE" w:rsidP="00A0037B">
    <w:pPr>
      <w:pStyle w:val="Subsol"/>
      <w:ind w:left="1134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EB397D" w:rsidRDefault="007255F0" w:rsidP="00A0037B">
    <w:pPr>
      <w:pStyle w:val="Subsol"/>
      <w:ind w:left="1134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EB397D" w:rsidRPr="00EE5739" w:rsidRDefault="00F449FE" w:rsidP="00A0037B">
    <w:pPr>
      <w:pStyle w:val="Subsol"/>
      <w:ind w:left="1134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EB397D" w:rsidRDefault="00364882" w:rsidP="00A0037B">
    <w:pPr>
      <w:pStyle w:val="Subsol"/>
      <w:ind w:left="1134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43179</wp:posOffset>
              </wp:positionV>
              <wp:extent cx="573405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008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7.15pt;margin-top:3.4pt;width:45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" strokecolor="#a5a5a5"/>
          </w:pict>
        </mc:Fallback>
      </mc:AlternateContent>
    </w:r>
  </w:p>
  <w:p w:rsidR="00EB397D" w:rsidRDefault="00F449FE" w:rsidP="00A0037B">
    <w:pPr>
      <w:pStyle w:val="Subsol"/>
      <w:ind w:left="1134"/>
      <w:jc w:val="both"/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Calea </w:t>
    </w:r>
    <w:proofErr w:type="spellStart"/>
    <w:r>
      <w:rPr>
        <w:sz w:val="14"/>
        <w:szCs w:val="14"/>
        <w:lang w:val="ro-RO"/>
      </w:rPr>
      <w:t>Nationala</w:t>
    </w:r>
    <w:proofErr w:type="spellEnd"/>
    <w:r>
      <w:rPr>
        <w:sz w:val="14"/>
        <w:szCs w:val="14"/>
        <w:lang w:val="ro-RO"/>
      </w:rPr>
      <w:t>, nr. 83A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:rsidR="000960CA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0960CA" w:rsidRDefault="007255F0" w:rsidP="000960CA">
    <w:pPr>
      <w:pStyle w:val="Subsol"/>
      <w:ind w:left="1699"/>
      <w:rPr>
        <w:b/>
        <w:sz w:val="14"/>
        <w:szCs w:val="14"/>
        <w:lang w:val="ro-RO"/>
      </w:rPr>
    </w:pPr>
    <w:hyperlink r:id="rId1" w:history="1">
      <w:r w:rsidR="00F449FE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0960CA" w:rsidRPr="00EE5739" w:rsidRDefault="00F449FE" w:rsidP="000960CA">
    <w:pPr>
      <w:pStyle w:val="Subsol"/>
      <w:ind w:left="1699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:rsidR="00AD41DA" w:rsidRDefault="00364882" w:rsidP="00AD41DA">
    <w:pPr>
      <w:pStyle w:val="Subsol"/>
      <w:ind w:left="170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43179</wp:posOffset>
              </wp:positionV>
              <wp:extent cx="573405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128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7.15pt;margin-top:3.4pt;width:45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D2Zcmk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F449FE" w:rsidP="00912ED3">
    <w:pPr>
      <w:pStyle w:val="Subsol"/>
      <w:ind w:left="1701"/>
      <w:jc w:val="both"/>
      <w:rPr>
        <w:sz w:val="14"/>
      </w:rPr>
    </w:pPr>
    <w:proofErr w:type="gramStart"/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>.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7255F0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5F0" w:rsidRDefault="007255F0" w:rsidP="00755681">
      <w:r>
        <w:separator/>
      </w:r>
    </w:p>
  </w:footnote>
  <w:footnote w:type="continuationSeparator" w:id="0">
    <w:p w:rsidR="007255F0" w:rsidRDefault="007255F0" w:rsidP="0075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364882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</w:t>
                                </w:r>
                              </w:p>
                              <w:p w:rsidR="00EB397D" w:rsidRPr="00DE176E" w:rsidRDefault="007255F0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7255F0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4pt;margin-top:4.25pt;width:438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Lm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</w:t>
                          </w:r>
                        </w:p>
                        <w:p w:rsidR="00EB397D" w:rsidRPr="00DE176E" w:rsidRDefault="00C52852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C52852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B40119">
            <w:rPr>
              <w:noProof/>
            </w:rPr>
            <w:t xml:space="preserve">  </w: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7255F0" w:rsidP="0028378F">
          <w:pPr>
            <w:pStyle w:val="MediumGrid21"/>
            <w:ind w:left="993" w:right="709" w:firstLine="142"/>
          </w:pPr>
        </w:p>
      </w:tc>
    </w:tr>
  </w:tbl>
  <w:p w:rsidR="00EB397D" w:rsidRPr="00DD5DED" w:rsidRDefault="00F449FE" w:rsidP="00EB397D">
    <w:pPr>
      <w:ind w:left="720" w:firstLine="720"/>
    </w:pPr>
    <w:r>
      <w:t xml:space="preserve"> </w:t>
    </w:r>
  </w:p>
  <w:p w:rsidR="00EB397D" w:rsidRDefault="007255F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:rsidTr="0028378F">
      <w:tc>
        <w:tcPr>
          <w:tcW w:w="6804" w:type="dxa"/>
          <w:hideMark/>
        </w:tcPr>
        <w:p w:rsidR="00EB397D" w:rsidRDefault="00364882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Muncii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:rsidR="00EB397D" w:rsidRPr="00DE176E" w:rsidRDefault="007255F0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EB397D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:rsidR="00EB397D" w:rsidRPr="00DE176E" w:rsidRDefault="007255F0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74pt;margin-top:4.25pt;width:438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Ng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" stroked="f">
                    <v:textbox>
                      <w:txbxContent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Muncii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:rsidR="00EB397D" w:rsidRPr="00DE176E" w:rsidRDefault="00C52852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:rsidR="00EB397D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:rsidR="00EB397D" w:rsidRPr="00DE176E" w:rsidRDefault="00C52852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2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:rsidR="00EB397D" w:rsidRDefault="007255F0" w:rsidP="0028378F">
          <w:pPr>
            <w:pStyle w:val="MediumGrid21"/>
            <w:ind w:left="993" w:right="709" w:firstLine="142"/>
          </w:pPr>
        </w:p>
      </w:tc>
    </w:tr>
  </w:tbl>
  <w:p w:rsidR="00983486" w:rsidRPr="00DD5DED" w:rsidRDefault="00F449FE" w:rsidP="000960CA">
    <w:pPr>
      <w:ind w:left="720" w:firstLine="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4pt;height:27.75pt;visibility:visible;mso-wrap-style:square" o:bullet="t">
        <v:imagedata r:id="rId1" o:title=""/>
      </v:shape>
    </w:pict>
  </w:numPicBullet>
  <w:numPicBullet w:numPicBulletId="1">
    <w:pict>
      <v:shape id="_x0000_i1054" type="#_x0000_t75" style="width:24pt;height:27.75pt;visibility:visible;mso-wrap-style:square" o:bullet="t">
        <v:imagedata r:id="rId2" o:title=""/>
      </v:shape>
    </w:pict>
  </w:numPicBullet>
  <w:numPicBullet w:numPicBulletId="2">
    <w:pict>
      <v:shape id="_x0000_i1055" type="#_x0000_t75" style="width:24pt;height:27.75pt;visibility:visible;mso-wrap-style:square" o:bullet="t">
        <v:imagedata r:id="rId3" o:title=""/>
      </v:shape>
    </w:pict>
  </w:numPicBullet>
  <w:abstractNum w:abstractNumId="0" w15:restartNumberingAfterBreak="0">
    <w:nsid w:val="01CC1926"/>
    <w:multiLevelType w:val="hybridMultilevel"/>
    <w:tmpl w:val="DFE2A14A"/>
    <w:lvl w:ilvl="0" w:tplc="8D0EFCB2">
      <w:start w:val="15"/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40A11B0"/>
    <w:multiLevelType w:val="hybridMultilevel"/>
    <w:tmpl w:val="9A10F4F6"/>
    <w:lvl w:ilvl="0" w:tplc="2442648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221B4"/>
    <w:multiLevelType w:val="hybridMultilevel"/>
    <w:tmpl w:val="66FC5F74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7076E7"/>
    <w:multiLevelType w:val="hybridMultilevel"/>
    <w:tmpl w:val="8BF84B56"/>
    <w:lvl w:ilvl="0" w:tplc="690A28AA">
      <w:numFmt w:val="bullet"/>
      <w:lvlText w:val="-"/>
      <w:lvlJc w:val="left"/>
      <w:pPr>
        <w:ind w:left="21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53566C"/>
    <w:multiLevelType w:val="hybridMultilevel"/>
    <w:tmpl w:val="84D68B7A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60C55D1"/>
    <w:multiLevelType w:val="hybridMultilevel"/>
    <w:tmpl w:val="AFAABC88"/>
    <w:lvl w:ilvl="0" w:tplc="0418000B">
      <w:start w:val="1"/>
      <w:numFmt w:val="bullet"/>
      <w:lvlText w:val=""/>
      <w:lvlJc w:val="left"/>
      <w:pPr>
        <w:ind w:left="662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49874">
      <w:start w:val="1"/>
      <w:numFmt w:val="bullet"/>
      <w:lvlText w:val="o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DA6898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0093E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82EC6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8732E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6B618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29202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5C07CE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5D7468"/>
    <w:multiLevelType w:val="hybridMultilevel"/>
    <w:tmpl w:val="24CC2A4E"/>
    <w:lvl w:ilvl="0" w:tplc="40E63B6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2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AA9E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0EF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0F0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60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449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8E8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1CA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CF747EC"/>
    <w:multiLevelType w:val="hybridMultilevel"/>
    <w:tmpl w:val="C3AE793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45588"/>
    <w:multiLevelType w:val="hybridMultilevel"/>
    <w:tmpl w:val="51D6DBC2"/>
    <w:lvl w:ilvl="0" w:tplc="244264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207"/>
        </w:tabs>
        <w:ind w:left="62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927"/>
        </w:tabs>
        <w:ind w:left="69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</w:rPr>
    </w:lvl>
  </w:abstractNum>
  <w:abstractNum w:abstractNumId="9" w15:restartNumberingAfterBreak="0">
    <w:nsid w:val="47B4003E"/>
    <w:multiLevelType w:val="hybridMultilevel"/>
    <w:tmpl w:val="45983F90"/>
    <w:lvl w:ilvl="0" w:tplc="690A28AA">
      <w:numFmt w:val="bullet"/>
      <w:lvlText w:val="-"/>
      <w:lvlJc w:val="left"/>
      <w:pPr>
        <w:ind w:left="18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4CD311C6"/>
    <w:multiLevelType w:val="hybridMultilevel"/>
    <w:tmpl w:val="0A98EA52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4F192B9D"/>
    <w:multiLevelType w:val="hybridMultilevel"/>
    <w:tmpl w:val="B6906030"/>
    <w:lvl w:ilvl="0" w:tplc="8286AF1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3E5F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769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C7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C55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DAC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22C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20C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329E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569701A"/>
    <w:multiLevelType w:val="hybridMultilevel"/>
    <w:tmpl w:val="BB7AA784"/>
    <w:lvl w:ilvl="0" w:tplc="0418000B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 w15:restartNumberingAfterBreak="0">
    <w:nsid w:val="574718D2"/>
    <w:multiLevelType w:val="hybridMultilevel"/>
    <w:tmpl w:val="EC228E76"/>
    <w:lvl w:ilvl="0" w:tplc="B5F4F7AA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F82447E"/>
    <w:multiLevelType w:val="hybridMultilevel"/>
    <w:tmpl w:val="DD661582"/>
    <w:lvl w:ilvl="0" w:tplc="0418000B">
      <w:start w:val="1"/>
      <w:numFmt w:val="bullet"/>
      <w:lvlText w:val=""/>
      <w:lvlJc w:val="left"/>
      <w:pPr>
        <w:ind w:left="383"/>
      </w:pPr>
      <w:rPr>
        <w:rFonts w:ascii="Wingdings" w:hAnsi="Wingdings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E6AA292">
      <w:start w:val="1"/>
      <w:numFmt w:val="bullet"/>
      <w:lvlText w:val="o"/>
      <w:lvlJc w:val="left"/>
      <w:pPr>
        <w:ind w:left="1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CE4EBC4">
      <w:start w:val="1"/>
      <w:numFmt w:val="bullet"/>
      <w:lvlText w:val="▪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054CEA6">
      <w:start w:val="1"/>
      <w:numFmt w:val="bullet"/>
      <w:lvlText w:val="•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9427BA">
      <w:start w:val="1"/>
      <w:numFmt w:val="bullet"/>
      <w:lvlText w:val="o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6A8FCCC">
      <w:start w:val="1"/>
      <w:numFmt w:val="bullet"/>
      <w:lvlText w:val="▪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55CDA82">
      <w:start w:val="1"/>
      <w:numFmt w:val="bullet"/>
      <w:lvlText w:val="•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D02A02">
      <w:start w:val="1"/>
      <w:numFmt w:val="bullet"/>
      <w:lvlText w:val="o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0C2548">
      <w:start w:val="1"/>
      <w:numFmt w:val="bullet"/>
      <w:lvlText w:val="▪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F51942"/>
    <w:multiLevelType w:val="hybridMultilevel"/>
    <w:tmpl w:val="255A79E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71FFC"/>
    <w:multiLevelType w:val="hybridMultilevel"/>
    <w:tmpl w:val="6308C5C8"/>
    <w:lvl w:ilvl="0" w:tplc="043A67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8E56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3821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E01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80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56A5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EE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2B1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F8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BE63086"/>
    <w:multiLevelType w:val="hybridMultilevel"/>
    <w:tmpl w:val="93FA72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14"/>
  </w:num>
  <w:num w:numId="9">
    <w:abstractNumId w:val="12"/>
  </w:num>
  <w:num w:numId="10">
    <w:abstractNumId w:val="16"/>
  </w:num>
  <w:num w:numId="11">
    <w:abstractNumId w:val="15"/>
  </w:num>
  <w:num w:numId="12">
    <w:abstractNumId w:val="11"/>
  </w:num>
  <w:num w:numId="13">
    <w:abstractNumId w:val="6"/>
  </w:num>
  <w:num w:numId="14">
    <w:abstractNumId w:val="17"/>
  </w:num>
  <w:num w:numId="15">
    <w:abstractNumId w:val="0"/>
  </w:num>
  <w:num w:numId="16">
    <w:abstractNumId w:val="5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3"/>
    <w:rsid w:val="000036AF"/>
    <w:rsid w:val="0003304D"/>
    <w:rsid w:val="00033306"/>
    <w:rsid w:val="00037858"/>
    <w:rsid w:val="0004171B"/>
    <w:rsid w:val="000476B1"/>
    <w:rsid w:val="00052E52"/>
    <w:rsid w:val="00056A1E"/>
    <w:rsid w:val="00061263"/>
    <w:rsid w:val="00072707"/>
    <w:rsid w:val="000A2AD4"/>
    <w:rsid w:val="000A4F2D"/>
    <w:rsid w:val="000A73A4"/>
    <w:rsid w:val="000A7B73"/>
    <w:rsid w:val="000B2AF7"/>
    <w:rsid w:val="000B7E6E"/>
    <w:rsid w:val="000C185A"/>
    <w:rsid w:val="000C624D"/>
    <w:rsid w:val="000D0F8A"/>
    <w:rsid w:val="000D1458"/>
    <w:rsid w:val="000D4195"/>
    <w:rsid w:val="000D7AC4"/>
    <w:rsid w:val="000E0F89"/>
    <w:rsid w:val="000F0CB2"/>
    <w:rsid w:val="000F6ADC"/>
    <w:rsid w:val="000F6B5E"/>
    <w:rsid w:val="0010394E"/>
    <w:rsid w:val="00103D12"/>
    <w:rsid w:val="001175C7"/>
    <w:rsid w:val="00127B19"/>
    <w:rsid w:val="00132E34"/>
    <w:rsid w:val="001431BD"/>
    <w:rsid w:val="001528E7"/>
    <w:rsid w:val="00154CB9"/>
    <w:rsid w:val="00167087"/>
    <w:rsid w:val="00171E08"/>
    <w:rsid w:val="00180EF9"/>
    <w:rsid w:val="001820F4"/>
    <w:rsid w:val="001843AF"/>
    <w:rsid w:val="001A2BA3"/>
    <w:rsid w:val="001C0191"/>
    <w:rsid w:val="00200C95"/>
    <w:rsid w:val="00226F49"/>
    <w:rsid w:val="00227C06"/>
    <w:rsid w:val="002308B5"/>
    <w:rsid w:val="00235030"/>
    <w:rsid w:val="00241911"/>
    <w:rsid w:val="00253D6F"/>
    <w:rsid w:val="00264C7E"/>
    <w:rsid w:val="0028146F"/>
    <w:rsid w:val="00283B89"/>
    <w:rsid w:val="00296F4A"/>
    <w:rsid w:val="002A7661"/>
    <w:rsid w:val="002B6224"/>
    <w:rsid w:val="002C5EC2"/>
    <w:rsid w:val="002D168A"/>
    <w:rsid w:val="002E1F7B"/>
    <w:rsid w:val="002E1FF0"/>
    <w:rsid w:val="002E4777"/>
    <w:rsid w:val="0032276C"/>
    <w:rsid w:val="0032397F"/>
    <w:rsid w:val="00327989"/>
    <w:rsid w:val="003348EA"/>
    <w:rsid w:val="00334DFE"/>
    <w:rsid w:val="00341418"/>
    <w:rsid w:val="00345C1A"/>
    <w:rsid w:val="003613E5"/>
    <w:rsid w:val="0036259D"/>
    <w:rsid w:val="00363120"/>
    <w:rsid w:val="00364882"/>
    <w:rsid w:val="003708AE"/>
    <w:rsid w:val="00372F15"/>
    <w:rsid w:val="00373125"/>
    <w:rsid w:val="00384D83"/>
    <w:rsid w:val="00390DB6"/>
    <w:rsid w:val="00394C74"/>
    <w:rsid w:val="00395A14"/>
    <w:rsid w:val="003A52A7"/>
    <w:rsid w:val="003A7615"/>
    <w:rsid w:val="003B15EC"/>
    <w:rsid w:val="003C12CA"/>
    <w:rsid w:val="003C5E6C"/>
    <w:rsid w:val="003E2654"/>
    <w:rsid w:val="003E5878"/>
    <w:rsid w:val="0040376A"/>
    <w:rsid w:val="00410141"/>
    <w:rsid w:val="00413F12"/>
    <w:rsid w:val="0041465F"/>
    <w:rsid w:val="004256A1"/>
    <w:rsid w:val="0042782A"/>
    <w:rsid w:val="00432790"/>
    <w:rsid w:val="004370AA"/>
    <w:rsid w:val="004406F0"/>
    <w:rsid w:val="0045047F"/>
    <w:rsid w:val="00461620"/>
    <w:rsid w:val="00467741"/>
    <w:rsid w:val="004A0B68"/>
    <w:rsid w:val="004A22E2"/>
    <w:rsid w:val="004B2458"/>
    <w:rsid w:val="004B7B7C"/>
    <w:rsid w:val="004C27CB"/>
    <w:rsid w:val="004C5E61"/>
    <w:rsid w:val="004E772B"/>
    <w:rsid w:val="004F3853"/>
    <w:rsid w:val="004F4130"/>
    <w:rsid w:val="004F453E"/>
    <w:rsid w:val="004F730F"/>
    <w:rsid w:val="004F748C"/>
    <w:rsid w:val="00503E3B"/>
    <w:rsid w:val="005041CD"/>
    <w:rsid w:val="00510D3C"/>
    <w:rsid w:val="0051116C"/>
    <w:rsid w:val="00516760"/>
    <w:rsid w:val="00521B5A"/>
    <w:rsid w:val="00531F80"/>
    <w:rsid w:val="00542181"/>
    <w:rsid w:val="005427B3"/>
    <w:rsid w:val="0055636E"/>
    <w:rsid w:val="00560B19"/>
    <w:rsid w:val="00563449"/>
    <w:rsid w:val="005665AD"/>
    <w:rsid w:val="005749C6"/>
    <w:rsid w:val="0057509F"/>
    <w:rsid w:val="005766B7"/>
    <w:rsid w:val="00596095"/>
    <w:rsid w:val="005C443A"/>
    <w:rsid w:val="005D272D"/>
    <w:rsid w:val="005D5D01"/>
    <w:rsid w:val="005F628B"/>
    <w:rsid w:val="0060461B"/>
    <w:rsid w:val="00604BA6"/>
    <w:rsid w:val="006216B3"/>
    <w:rsid w:val="00622F76"/>
    <w:rsid w:val="006274CF"/>
    <w:rsid w:val="00634A6A"/>
    <w:rsid w:val="006376F0"/>
    <w:rsid w:val="00642303"/>
    <w:rsid w:val="00645A5F"/>
    <w:rsid w:val="0068356E"/>
    <w:rsid w:val="00685D82"/>
    <w:rsid w:val="00693060"/>
    <w:rsid w:val="006A000D"/>
    <w:rsid w:val="006A156D"/>
    <w:rsid w:val="006A4839"/>
    <w:rsid w:val="006C1FA5"/>
    <w:rsid w:val="006C523C"/>
    <w:rsid w:val="006D0206"/>
    <w:rsid w:val="006D6F4E"/>
    <w:rsid w:val="006E2C2B"/>
    <w:rsid w:val="006F179D"/>
    <w:rsid w:val="006F57A8"/>
    <w:rsid w:val="00705918"/>
    <w:rsid w:val="007107BD"/>
    <w:rsid w:val="0071416C"/>
    <w:rsid w:val="00714461"/>
    <w:rsid w:val="00721BE7"/>
    <w:rsid w:val="007255F0"/>
    <w:rsid w:val="007372F8"/>
    <w:rsid w:val="00740787"/>
    <w:rsid w:val="00750A84"/>
    <w:rsid w:val="007539BF"/>
    <w:rsid w:val="00755681"/>
    <w:rsid w:val="00760190"/>
    <w:rsid w:val="00764B9C"/>
    <w:rsid w:val="00772830"/>
    <w:rsid w:val="00782383"/>
    <w:rsid w:val="007849F9"/>
    <w:rsid w:val="00787908"/>
    <w:rsid w:val="00792DD9"/>
    <w:rsid w:val="007B2DAD"/>
    <w:rsid w:val="007B2EB5"/>
    <w:rsid w:val="007B3984"/>
    <w:rsid w:val="007B67F9"/>
    <w:rsid w:val="007D27DC"/>
    <w:rsid w:val="007D577F"/>
    <w:rsid w:val="007D7649"/>
    <w:rsid w:val="007D7E2B"/>
    <w:rsid w:val="007F3795"/>
    <w:rsid w:val="007F7A89"/>
    <w:rsid w:val="00804B83"/>
    <w:rsid w:val="00813476"/>
    <w:rsid w:val="00835205"/>
    <w:rsid w:val="008417FB"/>
    <w:rsid w:val="00846640"/>
    <w:rsid w:val="0084773E"/>
    <w:rsid w:val="0085749D"/>
    <w:rsid w:val="00857E7F"/>
    <w:rsid w:val="0086686F"/>
    <w:rsid w:val="008719E8"/>
    <w:rsid w:val="00883BD8"/>
    <w:rsid w:val="00893FC2"/>
    <w:rsid w:val="008942D4"/>
    <w:rsid w:val="00897D7B"/>
    <w:rsid w:val="008B348F"/>
    <w:rsid w:val="008D58CA"/>
    <w:rsid w:val="008E195F"/>
    <w:rsid w:val="008F1DED"/>
    <w:rsid w:val="00922BAD"/>
    <w:rsid w:val="00924E1B"/>
    <w:rsid w:val="00932821"/>
    <w:rsid w:val="0094079C"/>
    <w:rsid w:val="00955D7B"/>
    <w:rsid w:val="009704DB"/>
    <w:rsid w:val="00971C28"/>
    <w:rsid w:val="009A01FA"/>
    <w:rsid w:val="009A70A9"/>
    <w:rsid w:val="009C2BDA"/>
    <w:rsid w:val="009D0837"/>
    <w:rsid w:val="009D6213"/>
    <w:rsid w:val="009E0ADD"/>
    <w:rsid w:val="009E263A"/>
    <w:rsid w:val="009E291E"/>
    <w:rsid w:val="009F530E"/>
    <w:rsid w:val="009F5791"/>
    <w:rsid w:val="00A0037B"/>
    <w:rsid w:val="00A238F3"/>
    <w:rsid w:val="00A2653F"/>
    <w:rsid w:val="00A27335"/>
    <w:rsid w:val="00A44431"/>
    <w:rsid w:val="00A47DE7"/>
    <w:rsid w:val="00A52110"/>
    <w:rsid w:val="00A61D4F"/>
    <w:rsid w:val="00A65E58"/>
    <w:rsid w:val="00A66EA3"/>
    <w:rsid w:val="00A67BCC"/>
    <w:rsid w:val="00A74483"/>
    <w:rsid w:val="00A751C6"/>
    <w:rsid w:val="00A7661F"/>
    <w:rsid w:val="00A87A35"/>
    <w:rsid w:val="00A87D92"/>
    <w:rsid w:val="00A906AF"/>
    <w:rsid w:val="00A90ADE"/>
    <w:rsid w:val="00A93510"/>
    <w:rsid w:val="00AB54F8"/>
    <w:rsid w:val="00AC1659"/>
    <w:rsid w:val="00AC58BF"/>
    <w:rsid w:val="00AD05DD"/>
    <w:rsid w:val="00AD6E34"/>
    <w:rsid w:val="00AE7E52"/>
    <w:rsid w:val="00AF01A0"/>
    <w:rsid w:val="00AF0C40"/>
    <w:rsid w:val="00B05AA6"/>
    <w:rsid w:val="00B13731"/>
    <w:rsid w:val="00B26389"/>
    <w:rsid w:val="00B30FAC"/>
    <w:rsid w:val="00B40119"/>
    <w:rsid w:val="00B42F3C"/>
    <w:rsid w:val="00B43EE2"/>
    <w:rsid w:val="00B91EA3"/>
    <w:rsid w:val="00B92978"/>
    <w:rsid w:val="00B92D86"/>
    <w:rsid w:val="00BA5801"/>
    <w:rsid w:val="00BA5D12"/>
    <w:rsid w:val="00BB1FC4"/>
    <w:rsid w:val="00BB4BCB"/>
    <w:rsid w:val="00BB6AF1"/>
    <w:rsid w:val="00BC60F7"/>
    <w:rsid w:val="00BD6B23"/>
    <w:rsid w:val="00BD7A09"/>
    <w:rsid w:val="00BF5479"/>
    <w:rsid w:val="00BF6D5C"/>
    <w:rsid w:val="00C07029"/>
    <w:rsid w:val="00C1272A"/>
    <w:rsid w:val="00C12809"/>
    <w:rsid w:val="00C30B56"/>
    <w:rsid w:val="00C37BDA"/>
    <w:rsid w:val="00C40166"/>
    <w:rsid w:val="00C435A2"/>
    <w:rsid w:val="00C474F4"/>
    <w:rsid w:val="00C52852"/>
    <w:rsid w:val="00C52B4B"/>
    <w:rsid w:val="00C5319E"/>
    <w:rsid w:val="00C5491D"/>
    <w:rsid w:val="00C60F0C"/>
    <w:rsid w:val="00C6357F"/>
    <w:rsid w:val="00C64F77"/>
    <w:rsid w:val="00C66286"/>
    <w:rsid w:val="00C66D8F"/>
    <w:rsid w:val="00C7021B"/>
    <w:rsid w:val="00CA0369"/>
    <w:rsid w:val="00CB219F"/>
    <w:rsid w:val="00CB3FC2"/>
    <w:rsid w:val="00CD10E9"/>
    <w:rsid w:val="00CD474F"/>
    <w:rsid w:val="00CE3491"/>
    <w:rsid w:val="00CE60A5"/>
    <w:rsid w:val="00D077C6"/>
    <w:rsid w:val="00D10476"/>
    <w:rsid w:val="00D237D1"/>
    <w:rsid w:val="00D270B9"/>
    <w:rsid w:val="00D4380C"/>
    <w:rsid w:val="00D548F6"/>
    <w:rsid w:val="00D57CEF"/>
    <w:rsid w:val="00D62E3B"/>
    <w:rsid w:val="00D63BE1"/>
    <w:rsid w:val="00D87AA3"/>
    <w:rsid w:val="00D948B8"/>
    <w:rsid w:val="00D96428"/>
    <w:rsid w:val="00DB18A2"/>
    <w:rsid w:val="00DB33B4"/>
    <w:rsid w:val="00DD5340"/>
    <w:rsid w:val="00DF6247"/>
    <w:rsid w:val="00DF6FF6"/>
    <w:rsid w:val="00E048D1"/>
    <w:rsid w:val="00E359E0"/>
    <w:rsid w:val="00E40852"/>
    <w:rsid w:val="00E44C65"/>
    <w:rsid w:val="00E45BED"/>
    <w:rsid w:val="00E50CC0"/>
    <w:rsid w:val="00E55E04"/>
    <w:rsid w:val="00E562DD"/>
    <w:rsid w:val="00E64D04"/>
    <w:rsid w:val="00E962DE"/>
    <w:rsid w:val="00EC1ED6"/>
    <w:rsid w:val="00EC784F"/>
    <w:rsid w:val="00ED2066"/>
    <w:rsid w:val="00ED37DC"/>
    <w:rsid w:val="00EE1972"/>
    <w:rsid w:val="00EE1CCE"/>
    <w:rsid w:val="00EE6961"/>
    <w:rsid w:val="00F01419"/>
    <w:rsid w:val="00F05A40"/>
    <w:rsid w:val="00F072D2"/>
    <w:rsid w:val="00F22211"/>
    <w:rsid w:val="00F25F1F"/>
    <w:rsid w:val="00F31E09"/>
    <w:rsid w:val="00F32048"/>
    <w:rsid w:val="00F32DE5"/>
    <w:rsid w:val="00F37309"/>
    <w:rsid w:val="00F4095C"/>
    <w:rsid w:val="00F449FE"/>
    <w:rsid w:val="00F54024"/>
    <w:rsid w:val="00F6261C"/>
    <w:rsid w:val="00F67589"/>
    <w:rsid w:val="00F73AAD"/>
    <w:rsid w:val="00F90903"/>
    <w:rsid w:val="00F921EB"/>
    <w:rsid w:val="00F936A5"/>
    <w:rsid w:val="00FA5302"/>
    <w:rsid w:val="00FA7260"/>
    <w:rsid w:val="00FB040B"/>
    <w:rsid w:val="00FC78A5"/>
    <w:rsid w:val="00FD1D3A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1749C"/>
  <w15:docId w15:val="{340C978D-D5EC-499E-ADC3-A86D1985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A3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1EA3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1EA3"/>
    <w:rPr>
      <w:rFonts w:ascii="Trebuchet MS" w:eastAsia="MS Mincho" w:hAnsi="Trebuchet MS" w:cs="Times New Roman"/>
      <w:lang w:val="en-US"/>
    </w:rPr>
  </w:style>
  <w:style w:type="paragraph" w:customStyle="1" w:styleId="MediumGrid21">
    <w:name w:val="Medium Grid 21"/>
    <w:uiPriority w:val="1"/>
    <w:qFormat/>
    <w:rsid w:val="00B91EA3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character" w:styleId="Hyperlink">
    <w:name w:val="Hyperlink"/>
    <w:uiPriority w:val="99"/>
    <w:unhideWhenUsed/>
    <w:rsid w:val="00B91EA3"/>
    <w:rPr>
      <w:color w:val="0563C1"/>
      <w:u w:val="single"/>
    </w:rPr>
  </w:style>
  <w:style w:type="paragraph" w:styleId="Listparagraf">
    <w:name w:val="List Paragraph"/>
    <w:basedOn w:val="Normal"/>
    <w:uiPriority w:val="72"/>
    <w:qFormat/>
    <w:rsid w:val="00B91EA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1E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1EA3"/>
    <w:rPr>
      <w:rFonts w:ascii="Tahoma" w:eastAsia="MS Mincho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/>
    <w:rsid w:val="0028146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F453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uiPriority w:val="99"/>
    <w:semiHidden/>
    <w:unhideWhenUsed/>
    <w:rsid w:val="009E0ADD"/>
    <w:rPr>
      <w:rFonts w:ascii="Calibri" w:eastAsiaTheme="minorHAnsi" w:hAnsi="Calibri" w:cstheme="minorBidi"/>
      <w:szCs w:val="21"/>
      <w:lang w:val="ro-RO"/>
    </w:rPr>
  </w:style>
  <w:style w:type="character" w:customStyle="1" w:styleId="TextsimpluCaracter">
    <w:name w:val="Text simplu Caracter"/>
    <w:basedOn w:val="Fontdeparagrafimplicit"/>
    <w:link w:val="Textsimplu"/>
    <w:uiPriority w:val="99"/>
    <w:semiHidden/>
    <w:rsid w:val="009E0ADD"/>
    <w:rPr>
      <w:rFonts w:ascii="Calibri" w:hAnsi="Calibri"/>
      <w:szCs w:val="21"/>
    </w:rPr>
  </w:style>
  <w:style w:type="character" w:styleId="Robust">
    <w:name w:val="Strong"/>
    <w:basedOn w:val="Fontdeparagrafimplicit"/>
    <w:uiPriority w:val="22"/>
    <w:qFormat/>
    <w:rsid w:val="00FA5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B520C-ED3B-447F-A192-D8DB5D49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carmen.hritcu</dc:creator>
  <cp:lastModifiedBy>Hritcu Carmen</cp:lastModifiedBy>
  <cp:revision>43</cp:revision>
  <cp:lastPrinted>2026-02-17T10:54:00Z</cp:lastPrinted>
  <dcterms:created xsi:type="dcterms:W3CDTF">2026-02-17T09:22:00Z</dcterms:created>
  <dcterms:modified xsi:type="dcterms:W3CDTF">2026-02-17T12:59:00Z</dcterms:modified>
</cp:coreProperties>
</file>