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5AA" w:rsidRDefault="006505AA" w:rsidP="006505AA">
      <w:pPr>
        <w:spacing w:line="276" w:lineRule="auto"/>
        <w:ind w:left="426" w:firstLine="708"/>
        <w:rPr>
          <w:b/>
        </w:rPr>
      </w:pPr>
      <w:r>
        <w:rPr>
          <w:b/>
        </w:rPr>
        <w:t xml:space="preserve">                                                                                                            733/CRCRP/02.02.2026</w:t>
      </w:r>
    </w:p>
    <w:p w:rsidR="00FB0160" w:rsidRDefault="00FB0160" w:rsidP="006505AA">
      <w:pPr>
        <w:spacing w:line="276" w:lineRule="auto"/>
        <w:ind w:left="426" w:firstLine="708"/>
        <w:rPr>
          <w:b/>
        </w:rPr>
      </w:pPr>
      <w:r>
        <w:rPr>
          <w:b/>
        </w:rPr>
        <w:t xml:space="preserve">                                              COMUNICAT DE PRESĂ</w:t>
      </w:r>
    </w:p>
    <w:p w:rsidR="006505AA" w:rsidRDefault="006505AA" w:rsidP="00585551">
      <w:pPr>
        <w:spacing w:line="276" w:lineRule="auto"/>
        <w:ind w:left="426" w:firstLine="708"/>
        <w:rPr>
          <w:b/>
        </w:rPr>
      </w:pPr>
    </w:p>
    <w:p w:rsidR="00A906AF" w:rsidRDefault="006C523C" w:rsidP="00585551">
      <w:pPr>
        <w:spacing w:line="276" w:lineRule="auto"/>
        <w:ind w:left="426" w:firstLine="708"/>
        <w:rPr>
          <w:b/>
          <w:lang w:val="ro-RO"/>
        </w:rPr>
      </w:pPr>
      <w:proofErr w:type="spellStart"/>
      <w:r w:rsidRPr="009E0ADD">
        <w:rPr>
          <w:b/>
        </w:rPr>
        <w:t>Pentru</w:t>
      </w:r>
      <w:proofErr w:type="spellEnd"/>
      <w:r w:rsidRPr="009E0ADD">
        <w:rPr>
          <w:b/>
        </w:rPr>
        <w:t xml:space="preserve"> </w:t>
      </w:r>
      <w:proofErr w:type="spellStart"/>
      <w:r w:rsidRPr="009E0ADD">
        <w:rPr>
          <w:b/>
        </w:rPr>
        <w:t>angajatori</w:t>
      </w:r>
      <w:proofErr w:type="spellEnd"/>
      <w:r w:rsidRPr="009E0ADD">
        <w:rPr>
          <w:b/>
        </w:rPr>
        <w:t xml:space="preserve"> cu </w:t>
      </w:r>
      <w:proofErr w:type="spellStart"/>
      <w:r w:rsidR="00952F90">
        <w:rPr>
          <w:b/>
        </w:rPr>
        <w:t>privire</w:t>
      </w:r>
      <w:proofErr w:type="spellEnd"/>
      <w:r w:rsidR="00952F90">
        <w:rPr>
          <w:b/>
        </w:rPr>
        <w:t xml:space="preserve"> </w:t>
      </w:r>
      <w:r w:rsidR="007368DA">
        <w:rPr>
          <w:b/>
        </w:rPr>
        <w:t xml:space="preserve">la </w:t>
      </w:r>
      <w:proofErr w:type="spellStart"/>
      <w:r w:rsidR="00B52CCC">
        <w:rPr>
          <w:b/>
        </w:rPr>
        <w:t>munca</w:t>
      </w:r>
      <w:proofErr w:type="spellEnd"/>
      <w:r w:rsidR="00B52CCC">
        <w:rPr>
          <w:b/>
        </w:rPr>
        <w:t xml:space="preserve"> </w:t>
      </w:r>
      <w:proofErr w:type="spellStart"/>
      <w:r w:rsidR="00B52CCC">
        <w:rPr>
          <w:b/>
        </w:rPr>
        <w:t>nedeclarat</w:t>
      </w:r>
      <w:proofErr w:type="spellEnd"/>
      <w:r w:rsidR="00B52CCC">
        <w:rPr>
          <w:b/>
          <w:lang w:val="ro-RO"/>
        </w:rPr>
        <w:t xml:space="preserve">ă – </w:t>
      </w:r>
      <w:r w:rsidR="00B52CCC">
        <w:rPr>
          <w:b/>
        </w:rPr>
        <w:t>“</w:t>
      </w:r>
      <w:proofErr w:type="spellStart"/>
      <w:r w:rsidR="00B52CCC">
        <w:rPr>
          <w:b/>
        </w:rPr>
        <w:t>munca</w:t>
      </w:r>
      <w:proofErr w:type="spellEnd"/>
      <w:r w:rsidR="00B52CCC">
        <w:rPr>
          <w:b/>
        </w:rPr>
        <w:t xml:space="preserve"> la </w:t>
      </w:r>
      <w:proofErr w:type="spellStart"/>
      <w:r w:rsidR="00B52CCC">
        <w:rPr>
          <w:b/>
        </w:rPr>
        <w:t>negru</w:t>
      </w:r>
      <w:proofErr w:type="spellEnd"/>
      <w:r w:rsidR="00B52CCC">
        <w:rPr>
          <w:b/>
        </w:rPr>
        <w:t>”</w:t>
      </w:r>
      <w:r w:rsidR="007368DA">
        <w:rPr>
          <w:b/>
          <w:lang w:val="ro-RO"/>
        </w:rPr>
        <w:t xml:space="preserve"> </w:t>
      </w:r>
    </w:p>
    <w:p w:rsidR="00B52CCC" w:rsidRDefault="00B52CCC" w:rsidP="00585551">
      <w:pPr>
        <w:spacing w:line="276" w:lineRule="auto"/>
        <w:ind w:left="426" w:firstLine="708"/>
        <w:rPr>
          <w:b/>
          <w:lang w:val="ro-RO"/>
        </w:rPr>
      </w:pPr>
    </w:p>
    <w:p w:rsidR="00B52CCC" w:rsidRPr="00B52CCC" w:rsidRDefault="00B52CCC" w:rsidP="006505AA">
      <w:pPr>
        <w:spacing w:line="276" w:lineRule="auto"/>
        <w:ind w:left="1134"/>
        <w:jc w:val="both"/>
        <w:rPr>
          <w:lang w:val="ro-RO"/>
        </w:rPr>
      </w:pPr>
      <w:r>
        <w:rPr>
          <w:lang w:val="ro-RO"/>
        </w:rPr>
        <w:t>Munca nedeclarată reprezintă acea activitate prestată de un salariat pentru ș</w:t>
      </w:r>
      <w:r w:rsidRPr="00B52CCC">
        <w:rPr>
          <w:lang w:val="ro-RO"/>
        </w:rPr>
        <w:t>i sub auto</w:t>
      </w:r>
      <w:r>
        <w:rPr>
          <w:lang w:val="ro-RO"/>
        </w:rPr>
        <w:t xml:space="preserve">ritatea unui angajator, </w:t>
      </w:r>
      <w:r w:rsidRPr="00B52CCC">
        <w:rPr>
          <w:b/>
          <w:lang w:val="ro-RO"/>
        </w:rPr>
        <w:t>persoană fizică sau juridică</w:t>
      </w:r>
      <w:r>
        <w:rPr>
          <w:lang w:val="ro-RO"/>
        </w:rPr>
        <w:t>, fără</w:t>
      </w:r>
      <w:r w:rsidRPr="00B52CCC">
        <w:rPr>
          <w:lang w:val="ro-RO"/>
        </w:rPr>
        <w:t xml:space="preserve"> a fi</w:t>
      </w:r>
      <w:r>
        <w:rPr>
          <w:lang w:val="ro-RO"/>
        </w:rPr>
        <w:t xml:space="preserve"> respectate prevederile legale în vigoare privind î</w:t>
      </w:r>
      <w:r w:rsidRPr="00B52CCC">
        <w:rPr>
          <w:lang w:val="ro-RO"/>
        </w:rPr>
        <w:t>ncheierea, executarea, modificarea, suspen</w:t>
      </w:r>
      <w:r>
        <w:rPr>
          <w:lang w:val="ro-RO"/>
        </w:rPr>
        <w:t>darea și î</w:t>
      </w:r>
      <w:r w:rsidRPr="00B52CCC">
        <w:rPr>
          <w:lang w:val="ro-RO"/>
        </w:rPr>
        <w:t xml:space="preserve">ncetarea </w:t>
      </w:r>
      <w:r>
        <w:rPr>
          <w:lang w:val="ro-RO"/>
        </w:rPr>
        <w:t>contractului individual de muncă</w:t>
      </w:r>
      <w:r w:rsidRPr="00B52CCC">
        <w:rPr>
          <w:lang w:val="ro-RO"/>
        </w:rPr>
        <w:t xml:space="preserve">. </w:t>
      </w:r>
    </w:p>
    <w:p w:rsidR="00585551" w:rsidRPr="00585551" w:rsidRDefault="00585551" w:rsidP="006505AA">
      <w:pPr>
        <w:spacing w:line="276" w:lineRule="auto"/>
        <w:ind w:left="1134"/>
        <w:jc w:val="both"/>
        <w:rPr>
          <w:lang w:val="ro-RO"/>
        </w:rPr>
      </w:pPr>
      <w:r w:rsidRPr="00585551">
        <w:rPr>
          <w:lang w:val="ro-RO"/>
        </w:rPr>
        <w:t xml:space="preserve">În sensul </w:t>
      </w:r>
      <w:r w:rsidR="007543CB">
        <w:rPr>
          <w:lang w:val="ro-RO"/>
        </w:rPr>
        <w:t>prevederilor Codul</w:t>
      </w:r>
      <w:r w:rsidR="00EE2C96">
        <w:rPr>
          <w:lang w:val="ro-RO"/>
        </w:rPr>
        <w:t>ui</w:t>
      </w:r>
      <w:r w:rsidR="007543CB">
        <w:rPr>
          <w:lang w:val="ro-RO"/>
        </w:rPr>
        <w:t xml:space="preserve"> Muncii, </w:t>
      </w:r>
      <w:r w:rsidR="007543CB" w:rsidRPr="007543CB">
        <w:rPr>
          <w:b/>
          <w:i/>
          <w:lang w:val="ro-RO"/>
        </w:rPr>
        <w:t>munca nedeclarată reprezintă ș</w:t>
      </w:r>
      <w:r w:rsidRPr="007543CB">
        <w:rPr>
          <w:b/>
          <w:i/>
          <w:lang w:val="ro-RO"/>
        </w:rPr>
        <w:t>i constituie contraven</w:t>
      </w:r>
      <w:r w:rsidR="006505AA">
        <w:rPr>
          <w:b/>
          <w:i/>
          <w:lang w:val="ro-RO"/>
        </w:rPr>
        <w:t>ț</w:t>
      </w:r>
      <w:r w:rsidRPr="007543CB">
        <w:rPr>
          <w:b/>
          <w:i/>
          <w:lang w:val="ro-RO"/>
        </w:rPr>
        <w:t>ii</w:t>
      </w:r>
      <w:r w:rsidRPr="00585551">
        <w:rPr>
          <w:lang w:val="ro-RO"/>
        </w:rPr>
        <w:t>:</w:t>
      </w:r>
    </w:p>
    <w:p w:rsidR="00585551" w:rsidRPr="00585551" w:rsidRDefault="00585551" w:rsidP="006505AA">
      <w:pPr>
        <w:spacing w:line="276" w:lineRule="auto"/>
        <w:ind w:left="1134"/>
        <w:jc w:val="both"/>
        <w:rPr>
          <w:lang w:val="ro-RO"/>
        </w:rPr>
      </w:pPr>
      <w:r w:rsidRPr="00585551">
        <w:rPr>
          <w:lang w:val="ro-RO"/>
        </w:rPr>
        <w:t xml:space="preserve">a) </w:t>
      </w:r>
      <w:r w:rsidRPr="007543CB">
        <w:rPr>
          <w:b/>
          <w:lang w:val="ro-RO"/>
        </w:rPr>
        <w:t>primirea la muncă a unei persoane fără încheierea contractului individual de muncă în formă scrisă, cel târziu în ziua a</w:t>
      </w:r>
      <w:r w:rsidR="007543CB" w:rsidRPr="007543CB">
        <w:rPr>
          <w:b/>
          <w:lang w:val="ro-RO"/>
        </w:rPr>
        <w:t xml:space="preserve">nterioară începerii </w:t>
      </w:r>
      <w:proofErr w:type="spellStart"/>
      <w:r w:rsidR="007543CB" w:rsidRPr="007543CB">
        <w:rPr>
          <w:b/>
          <w:lang w:val="ro-RO"/>
        </w:rPr>
        <w:t>activităţii</w:t>
      </w:r>
      <w:proofErr w:type="spellEnd"/>
      <w:r w:rsidR="007543CB">
        <w:rPr>
          <w:lang w:val="ro-RO"/>
        </w:rPr>
        <w:t xml:space="preserve"> – nerespectarea acestei obligații </w:t>
      </w:r>
      <w:r w:rsidRPr="00585551">
        <w:rPr>
          <w:lang w:val="ro-RO"/>
        </w:rPr>
        <w:t xml:space="preserve">se </w:t>
      </w:r>
      <w:proofErr w:type="spellStart"/>
      <w:r w:rsidRPr="00585551">
        <w:rPr>
          <w:lang w:val="ro-RO"/>
        </w:rPr>
        <w:t>sancţionează</w:t>
      </w:r>
      <w:proofErr w:type="spellEnd"/>
      <w:r w:rsidRPr="00585551">
        <w:rPr>
          <w:lang w:val="ro-RO"/>
        </w:rPr>
        <w:t xml:space="preserve"> cu amendă de 40.000 lei pentru fiecare persoană astfel identificată, fără a </w:t>
      </w:r>
      <w:proofErr w:type="spellStart"/>
      <w:r w:rsidRPr="00585551">
        <w:rPr>
          <w:lang w:val="ro-RO"/>
        </w:rPr>
        <w:t>depăşi</w:t>
      </w:r>
      <w:proofErr w:type="spellEnd"/>
      <w:r w:rsidRPr="00585551">
        <w:rPr>
          <w:lang w:val="ro-RO"/>
        </w:rPr>
        <w:t xml:space="preserve"> valo</w:t>
      </w:r>
      <w:r w:rsidR="007543CB">
        <w:rPr>
          <w:lang w:val="ro-RO"/>
        </w:rPr>
        <w:t>area cumulată de 1.000.000 lei;</w:t>
      </w:r>
    </w:p>
    <w:p w:rsidR="00585551" w:rsidRPr="00585551" w:rsidRDefault="00585551" w:rsidP="006505AA">
      <w:pPr>
        <w:spacing w:line="276" w:lineRule="auto"/>
        <w:ind w:left="1134"/>
        <w:jc w:val="both"/>
        <w:rPr>
          <w:lang w:val="ro-RO"/>
        </w:rPr>
      </w:pPr>
      <w:r w:rsidRPr="00585551">
        <w:rPr>
          <w:lang w:val="ro-RO"/>
        </w:rPr>
        <w:t xml:space="preserve">b) </w:t>
      </w:r>
      <w:r w:rsidRPr="007543CB">
        <w:rPr>
          <w:b/>
          <w:lang w:val="ro-RO"/>
        </w:rPr>
        <w:t xml:space="preserve">primirea la muncă a unei persoane fără transmiterea elementelor contractului individual de muncă în registrul general de </w:t>
      </w:r>
      <w:proofErr w:type="spellStart"/>
      <w:r w:rsidRPr="007543CB">
        <w:rPr>
          <w:b/>
          <w:lang w:val="ro-RO"/>
        </w:rPr>
        <w:t>evidenţă</w:t>
      </w:r>
      <w:proofErr w:type="spellEnd"/>
      <w:r w:rsidRPr="007543CB">
        <w:rPr>
          <w:b/>
          <w:lang w:val="ro-RO"/>
        </w:rPr>
        <w:t xml:space="preserve"> a </w:t>
      </w:r>
      <w:proofErr w:type="spellStart"/>
      <w:r w:rsidRPr="007543CB">
        <w:rPr>
          <w:b/>
          <w:lang w:val="ro-RO"/>
        </w:rPr>
        <w:t>salariaţilor</w:t>
      </w:r>
      <w:proofErr w:type="spellEnd"/>
      <w:r w:rsidRPr="007543CB">
        <w:rPr>
          <w:b/>
          <w:lang w:val="ro-RO"/>
        </w:rPr>
        <w:t xml:space="preserve"> cel târziu în ziua anterioară începerii </w:t>
      </w:r>
      <w:proofErr w:type="spellStart"/>
      <w:r w:rsidRPr="007543CB">
        <w:rPr>
          <w:b/>
          <w:lang w:val="ro-RO"/>
        </w:rPr>
        <w:t>activităţii</w:t>
      </w:r>
      <w:proofErr w:type="spellEnd"/>
      <w:r w:rsidR="007543CB">
        <w:rPr>
          <w:lang w:val="ro-RO"/>
        </w:rPr>
        <w:t>, contravenție ce se sancționează</w:t>
      </w:r>
      <w:r>
        <w:rPr>
          <w:lang w:val="ro-RO"/>
        </w:rPr>
        <w:t xml:space="preserve"> </w:t>
      </w:r>
      <w:r w:rsidR="00EE2C96">
        <w:rPr>
          <w:lang w:val="ro-RO"/>
        </w:rPr>
        <w:t xml:space="preserve">cu </w:t>
      </w:r>
      <w:r w:rsidRPr="00585551">
        <w:rPr>
          <w:lang w:val="ro-RO"/>
        </w:rPr>
        <w:t xml:space="preserve">amendă de 20.000 lei pentru fiecare persoană astfel identificată, fără a </w:t>
      </w:r>
      <w:proofErr w:type="spellStart"/>
      <w:r w:rsidRPr="00585551">
        <w:rPr>
          <w:lang w:val="ro-RO"/>
        </w:rPr>
        <w:t>depăşi</w:t>
      </w:r>
      <w:proofErr w:type="spellEnd"/>
      <w:r w:rsidRPr="00585551">
        <w:rPr>
          <w:lang w:val="ro-RO"/>
        </w:rPr>
        <w:t xml:space="preserve"> valoarea cumulată de 200.000 lei;</w:t>
      </w:r>
    </w:p>
    <w:p w:rsidR="00585551" w:rsidRPr="00585551" w:rsidRDefault="00585551" w:rsidP="006505AA">
      <w:pPr>
        <w:spacing w:line="276" w:lineRule="auto"/>
        <w:ind w:left="1134"/>
        <w:jc w:val="both"/>
        <w:rPr>
          <w:lang w:val="ro-RO"/>
        </w:rPr>
      </w:pPr>
      <w:r w:rsidRPr="00585551">
        <w:rPr>
          <w:lang w:val="ro-RO"/>
        </w:rPr>
        <w:t xml:space="preserve">c) </w:t>
      </w:r>
      <w:r w:rsidRPr="007543CB">
        <w:rPr>
          <w:b/>
          <w:lang w:val="ro-RO"/>
        </w:rPr>
        <w:t>primirea la muncă a unui salariat în perioada în care acesta are contractul individual de muncă suspendat</w:t>
      </w:r>
      <w:r w:rsidR="007543CB">
        <w:rPr>
          <w:lang w:val="ro-RO"/>
        </w:rPr>
        <w:t xml:space="preserve">, ce se sancționează </w:t>
      </w:r>
      <w:r w:rsidRPr="00585551">
        <w:rPr>
          <w:lang w:val="ro-RO"/>
        </w:rPr>
        <w:t xml:space="preserve">cu amendă de 20.000 lei pentru fiecare persoană astfel identificată, fără a </w:t>
      </w:r>
      <w:proofErr w:type="spellStart"/>
      <w:r w:rsidRPr="00585551">
        <w:rPr>
          <w:lang w:val="ro-RO"/>
        </w:rPr>
        <w:t>depăşi</w:t>
      </w:r>
      <w:proofErr w:type="spellEnd"/>
      <w:r w:rsidRPr="00585551">
        <w:rPr>
          <w:lang w:val="ro-RO"/>
        </w:rPr>
        <w:t xml:space="preserve"> valoarea cumulată de 200.000 lei;</w:t>
      </w:r>
    </w:p>
    <w:p w:rsidR="00585551" w:rsidRPr="00585551" w:rsidRDefault="00585551" w:rsidP="006505AA">
      <w:pPr>
        <w:spacing w:line="276" w:lineRule="auto"/>
        <w:ind w:left="1134"/>
        <w:jc w:val="both"/>
      </w:pPr>
      <w:r w:rsidRPr="00585551">
        <w:rPr>
          <w:lang w:val="ro-RO"/>
        </w:rPr>
        <w:t xml:space="preserve">d) </w:t>
      </w:r>
      <w:r w:rsidRPr="007543CB">
        <w:rPr>
          <w:b/>
          <w:lang w:val="ro-RO"/>
        </w:rPr>
        <w:t xml:space="preserve">primirea la muncă a unui salariat cu </w:t>
      </w:r>
      <w:proofErr w:type="spellStart"/>
      <w:r w:rsidRPr="007543CB">
        <w:rPr>
          <w:b/>
          <w:lang w:val="ro-RO"/>
        </w:rPr>
        <w:t>depăşirea</w:t>
      </w:r>
      <w:proofErr w:type="spellEnd"/>
      <w:r w:rsidRPr="007543CB">
        <w:rPr>
          <w:b/>
          <w:lang w:val="ro-RO"/>
        </w:rPr>
        <w:t xml:space="preserve"> duratei timpului de muncă stabilită în cadrul contractelor individuale de muncă cu timp </w:t>
      </w:r>
      <w:proofErr w:type="spellStart"/>
      <w:r w:rsidRPr="007543CB">
        <w:rPr>
          <w:b/>
          <w:lang w:val="ro-RO"/>
        </w:rPr>
        <w:t>parţial</w:t>
      </w:r>
      <w:proofErr w:type="spellEnd"/>
      <w:r w:rsidRPr="00585551">
        <w:rPr>
          <w:lang w:val="ro-RO"/>
        </w:rPr>
        <w:t xml:space="preserve">, cu </w:t>
      </w:r>
      <w:proofErr w:type="spellStart"/>
      <w:r w:rsidRPr="00585551">
        <w:rPr>
          <w:lang w:val="ro-RO"/>
        </w:rPr>
        <w:t>excepţia</w:t>
      </w:r>
      <w:proofErr w:type="spellEnd"/>
      <w:r w:rsidRPr="00585551">
        <w:rPr>
          <w:lang w:val="ro-RO"/>
        </w:rPr>
        <w:t xml:space="preserve"> </w:t>
      </w:r>
      <w:proofErr w:type="spellStart"/>
      <w:r w:rsidRPr="00585551">
        <w:rPr>
          <w:lang w:val="ro-RO"/>
        </w:rPr>
        <w:t>situaţiilor</w:t>
      </w:r>
      <w:proofErr w:type="spellEnd"/>
      <w:r w:rsidRPr="00585551">
        <w:rPr>
          <w:lang w:val="ro-RO"/>
        </w:rPr>
        <w:t xml:space="preserve"> prevăzute la </w:t>
      </w:r>
      <w:hyperlink w:history="1">
        <w:r w:rsidRPr="00585551">
          <w:rPr>
            <w:rStyle w:val="Hyperlink"/>
            <w:lang w:val="ro-RO"/>
          </w:rPr>
          <w:t>art. 105 alin. (1) lit. c)</w:t>
        </w:r>
      </w:hyperlink>
      <w:r w:rsidR="007543CB">
        <w:rPr>
          <w:lang w:val="ro-RO"/>
        </w:rPr>
        <w:t>, sancționabil</w:t>
      </w:r>
      <w:r>
        <w:rPr>
          <w:lang w:val="ro-RO"/>
        </w:rPr>
        <w:t xml:space="preserve"> </w:t>
      </w:r>
      <w:r w:rsidRPr="00585551">
        <w:t xml:space="preserve">cu </w:t>
      </w:r>
      <w:proofErr w:type="spellStart"/>
      <w:r w:rsidRPr="00585551">
        <w:t>amendă</w:t>
      </w:r>
      <w:proofErr w:type="spellEnd"/>
      <w:r w:rsidRPr="00585551">
        <w:t xml:space="preserve"> de la 10.000 lei la 15.000 lei </w:t>
      </w:r>
      <w:proofErr w:type="spellStart"/>
      <w:r w:rsidRPr="00585551">
        <w:t>pentru</w:t>
      </w:r>
      <w:proofErr w:type="spellEnd"/>
      <w:r w:rsidRPr="00585551">
        <w:t xml:space="preserve"> </w:t>
      </w:r>
      <w:proofErr w:type="spellStart"/>
      <w:r w:rsidRPr="00585551">
        <w:t>fiecare</w:t>
      </w:r>
      <w:proofErr w:type="spellEnd"/>
      <w:r w:rsidRPr="00585551">
        <w:t xml:space="preserve"> </w:t>
      </w:r>
      <w:proofErr w:type="spellStart"/>
      <w:r w:rsidRPr="00585551">
        <w:t>persoană</w:t>
      </w:r>
      <w:proofErr w:type="spellEnd"/>
      <w:r w:rsidRPr="00585551">
        <w:t xml:space="preserve"> </w:t>
      </w:r>
      <w:proofErr w:type="spellStart"/>
      <w:r w:rsidRPr="00585551">
        <w:t>astfel</w:t>
      </w:r>
      <w:proofErr w:type="spellEnd"/>
      <w:r w:rsidRPr="00585551">
        <w:t xml:space="preserve"> </w:t>
      </w:r>
      <w:proofErr w:type="spellStart"/>
      <w:r w:rsidRPr="00585551">
        <w:t>identificată</w:t>
      </w:r>
      <w:proofErr w:type="spellEnd"/>
      <w:r w:rsidRPr="00585551">
        <w:t xml:space="preserve">, </w:t>
      </w:r>
      <w:proofErr w:type="spellStart"/>
      <w:r w:rsidRPr="00585551">
        <w:t>fără</w:t>
      </w:r>
      <w:proofErr w:type="spellEnd"/>
      <w:r w:rsidRPr="00585551">
        <w:t xml:space="preserve"> a </w:t>
      </w:r>
      <w:proofErr w:type="spellStart"/>
      <w:r w:rsidRPr="00585551">
        <w:t>depăşi</w:t>
      </w:r>
      <w:proofErr w:type="spellEnd"/>
      <w:r w:rsidRPr="00585551">
        <w:t xml:space="preserve"> </w:t>
      </w:r>
      <w:proofErr w:type="spellStart"/>
      <w:r w:rsidRPr="00585551">
        <w:t>valoarea</w:t>
      </w:r>
      <w:proofErr w:type="spellEnd"/>
      <w:r w:rsidRPr="00585551">
        <w:t xml:space="preserve"> </w:t>
      </w:r>
      <w:proofErr w:type="spellStart"/>
      <w:r w:rsidRPr="00585551">
        <w:t>cumulată</w:t>
      </w:r>
      <w:proofErr w:type="spellEnd"/>
      <w:r w:rsidRPr="00585551">
        <w:t xml:space="preserve"> de 200.000 lei</w:t>
      </w:r>
      <w:r w:rsidR="006505AA">
        <w:t>.</w:t>
      </w:r>
    </w:p>
    <w:p w:rsidR="00585551" w:rsidRPr="00585551" w:rsidRDefault="00585551" w:rsidP="006505AA">
      <w:pPr>
        <w:spacing w:line="276" w:lineRule="auto"/>
        <w:ind w:left="1134"/>
        <w:jc w:val="both"/>
        <w:rPr>
          <w:lang w:val="ro-RO"/>
        </w:rPr>
      </w:pPr>
    </w:p>
    <w:p w:rsidR="00B52CCC" w:rsidRDefault="00B52CCC" w:rsidP="00074F00">
      <w:pPr>
        <w:spacing w:line="276" w:lineRule="auto"/>
        <w:ind w:left="1134"/>
        <w:jc w:val="both"/>
        <w:rPr>
          <w:i/>
          <w:lang w:val="ro-RO"/>
        </w:rPr>
      </w:pPr>
      <w:r>
        <w:rPr>
          <w:i/>
          <w:lang w:val="ro-RO"/>
        </w:rPr>
        <w:t xml:space="preserve">Reprezentanții Inspectoratului Teritorial de Muncă Botoșani reamintesc angajatorilor faptul că </w:t>
      </w:r>
    </w:p>
    <w:p w:rsidR="00B52CCC" w:rsidRPr="00B52CCC" w:rsidRDefault="00B52CCC" w:rsidP="00074F00">
      <w:pPr>
        <w:spacing w:line="276" w:lineRule="auto"/>
        <w:ind w:left="1134"/>
        <w:jc w:val="both"/>
        <w:rPr>
          <w:i/>
          <w:lang w:val="ro-RO"/>
        </w:rPr>
      </w:pPr>
      <w:r>
        <w:rPr>
          <w:i/>
          <w:lang w:val="ro-RO"/>
        </w:rPr>
        <w:t xml:space="preserve">legalizarea raporturilor de muncă este esențială pentru protecția socială a lucrătorilor, inclusiv pentru acces la drepturi și pentru siguranța pe termen lung. </w:t>
      </w:r>
    </w:p>
    <w:p w:rsidR="00B52CCC" w:rsidRPr="00B52CCC" w:rsidRDefault="00B52CCC" w:rsidP="00074F00">
      <w:pPr>
        <w:spacing w:line="276" w:lineRule="auto"/>
        <w:ind w:left="1134"/>
        <w:jc w:val="both"/>
        <w:rPr>
          <w:lang w:val="ro-RO"/>
        </w:rPr>
      </w:pPr>
      <w:r>
        <w:rPr>
          <w:lang w:val="ro-RO"/>
        </w:rPr>
        <w:t xml:space="preserve">ITM Botoșani continuă controalele și dialogul cu angajatorii, pentru ca protecția celor care muncesc să nu rămână doar un principiu, ci să se vadă în practicile zilnice din fiecare loc de muncă. </w:t>
      </w:r>
    </w:p>
    <w:p w:rsidR="006505AA" w:rsidRDefault="00FB0160" w:rsidP="003348EA">
      <w:pPr>
        <w:spacing w:line="276" w:lineRule="auto"/>
        <w:ind w:left="1134"/>
        <w:jc w:val="both"/>
        <w:rPr>
          <w:b/>
        </w:rPr>
      </w:pPr>
      <w:r>
        <w:rPr>
          <w:b/>
        </w:rPr>
        <w:t>Inspector-</w:t>
      </w:r>
      <w:proofErr w:type="spellStart"/>
      <w:r>
        <w:rPr>
          <w:b/>
        </w:rPr>
        <w:t>șef</w:t>
      </w:r>
      <w:proofErr w:type="spellEnd"/>
      <w:r w:rsidR="006505AA" w:rsidRPr="006505AA">
        <w:rPr>
          <w:b/>
        </w:rPr>
        <w:t xml:space="preserve">                                                     </w:t>
      </w:r>
      <w:r w:rsidR="004E3E2B">
        <w:rPr>
          <w:b/>
        </w:rPr>
        <w:t xml:space="preserve">                                 </w:t>
      </w:r>
      <w:r w:rsidR="006505AA" w:rsidRPr="006505AA">
        <w:rPr>
          <w:b/>
        </w:rPr>
        <w:t xml:space="preserve">                       </w:t>
      </w:r>
      <w:r w:rsidR="006505AA">
        <w:rPr>
          <w:b/>
        </w:rPr>
        <w:t xml:space="preserve"> </w:t>
      </w:r>
      <w:r w:rsidR="006505AA" w:rsidRPr="006505AA">
        <w:rPr>
          <w:b/>
        </w:rPr>
        <w:t xml:space="preserve"> </w:t>
      </w:r>
      <w:r>
        <w:rPr>
          <w:b/>
        </w:rPr>
        <w:t xml:space="preserve"> </w:t>
      </w:r>
    </w:p>
    <w:p w:rsidR="00FB0160" w:rsidRDefault="00851D71" w:rsidP="00074F00">
      <w:pPr>
        <w:spacing w:line="276" w:lineRule="auto"/>
        <w:ind w:left="1134"/>
        <w:jc w:val="both"/>
        <w:rPr>
          <w:b/>
        </w:rPr>
      </w:pPr>
      <w:r>
        <w:rPr>
          <w:b/>
        </w:rPr>
        <w:t>ITM Botoșani</w:t>
      </w:r>
      <w:bookmarkStart w:id="0" w:name="_GoBack"/>
      <w:bookmarkEnd w:id="0"/>
    </w:p>
    <w:p w:rsidR="00AE0F2C" w:rsidRDefault="00FB0160" w:rsidP="00074F00">
      <w:pPr>
        <w:spacing w:line="276" w:lineRule="auto"/>
        <w:ind w:left="1134"/>
        <w:jc w:val="both"/>
        <w:rPr>
          <w:b/>
        </w:rPr>
      </w:pPr>
      <w:r>
        <w:rPr>
          <w:b/>
        </w:rPr>
        <w:t xml:space="preserve">                                                                                                   </w:t>
      </w:r>
      <w:r w:rsidR="004E3E2B">
        <w:rPr>
          <w:b/>
        </w:rPr>
        <w:t xml:space="preserve">      </w:t>
      </w:r>
    </w:p>
    <w:p w:rsidR="004E3E2B" w:rsidRDefault="004E3E2B" w:rsidP="00074F00">
      <w:pPr>
        <w:spacing w:line="276" w:lineRule="auto"/>
        <w:ind w:left="1134"/>
        <w:jc w:val="both"/>
        <w:rPr>
          <w:b/>
        </w:rPr>
      </w:pPr>
    </w:p>
    <w:p w:rsidR="004E3E2B" w:rsidRDefault="004E3E2B" w:rsidP="00074F00">
      <w:pPr>
        <w:spacing w:line="276" w:lineRule="auto"/>
        <w:ind w:left="1134"/>
        <w:jc w:val="both"/>
        <w:rPr>
          <w:b/>
        </w:rPr>
      </w:pPr>
      <w:r>
        <w:rPr>
          <w:b/>
        </w:rPr>
        <w:t xml:space="preserve">                                                                                                          </w:t>
      </w:r>
    </w:p>
    <w:p w:rsidR="004E3E2B" w:rsidRPr="006505AA" w:rsidRDefault="004E3E2B" w:rsidP="00074F00">
      <w:pPr>
        <w:spacing w:line="276" w:lineRule="auto"/>
        <w:ind w:left="1134"/>
        <w:jc w:val="both"/>
        <w:rPr>
          <w:b/>
        </w:rPr>
      </w:pPr>
    </w:p>
    <w:sectPr w:rsidR="004E3E2B" w:rsidRPr="006505AA" w:rsidSect="00B35C4F">
      <w:headerReference w:type="default" r:id="rId8"/>
      <w:footerReference w:type="default" r:id="rId9"/>
      <w:headerReference w:type="first" r:id="rId10"/>
      <w:footerReference w:type="first" r:id="rId11"/>
      <w:pgSz w:w="11907" w:h="16839" w:code="9"/>
      <w:pgMar w:top="425" w:right="567" w:bottom="0" w:left="567" w:header="425" w:footer="1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777" w:rsidRDefault="00675777" w:rsidP="00755681">
      <w:r>
        <w:separator/>
      </w:r>
    </w:p>
  </w:endnote>
  <w:endnote w:type="continuationSeparator" w:id="0">
    <w:p w:rsidR="00675777" w:rsidRDefault="00675777" w:rsidP="0075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E4A" w:rsidRDefault="00675777" w:rsidP="00EB397D">
    <w:pPr>
      <w:pStyle w:val="Subsol"/>
      <w:ind w:left="1699"/>
      <w:rPr>
        <w:sz w:val="14"/>
        <w:szCs w:val="14"/>
        <w:lang w:val="ro-RO"/>
      </w:rPr>
    </w:pPr>
  </w:p>
  <w:p w:rsidR="00EB397D" w:rsidRPr="00EE5739" w:rsidRDefault="00F449FE" w:rsidP="00A0037B">
    <w:pPr>
      <w:pStyle w:val="Subsol"/>
      <w:ind w:left="1134"/>
      <w:rPr>
        <w:sz w:val="14"/>
        <w:szCs w:val="14"/>
        <w:lang w:val="ro-RO"/>
      </w:rPr>
    </w:pPr>
    <w:r>
      <w:rPr>
        <w:sz w:val="14"/>
        <w:szCs w:val="14"/>
        <w:lang w:val="ro-RO"/>
      </w:rPr>
      <w:t xml:space="preserve">Aleea G-ral Gheorghe </w:t>
    </w:r>
    <w:proofErr w:type="spellStart"/>
    <w:r>
      <w:rPr>
        <w:sz w:val="14"/>
        <w:szCs w:val="14"/>
        <w:lang w:val="ro-RO"/>
      </w:rPr>
      <w:t>Avrămescu</w:t>
    </w:r>
    <w:proofErr w:type="spellEnd"/>
    <w:r>
      <w:rPr>
        <w:sz w:val="14"/>
        <w:szCs w:val="14"/>
        <w:lang w:val="ro-RO"/>
      </w:rPr>
      <w:t>, Nr.26 A</w:t>
    </w:r>
    <w:r w:rsidRPr="00EE5739">
      <w:rPr>
        <w:sz w:val="14"/>
        <w:szCs w:val="14"/>
        <w:lang w:val="ro-RO"/>
      </w:rPr>
      <w:t xml:space="preserve">, </w:t>
    </w:r>
    <w:r>
      <w:rPr>
        <w:sz w:val="14"/>
        <w:szCs w:val="14"/>
        <w:lang w:val="ro-RO"/>
      </w:rPr>
      <w:t>Botosani</w:t>
    </w:r>
    <w:r w:rsidRPr="00EE5739">
      <w:rPr>
        <w:sz w:val="14"/>
        <w:szCs w:val="14"/>
        <w:lang w:val="ro-RO"/>
      </w:rPr>
      <w:tab/>
    </w:r>
  </w:p>
  <w:p w:rsidR="00EB397D" w:rsidRPr="00EE5739" w:rsidRDefault="00F449FE" w:rsidP="00A0037B">
    <w:pPr>
      <w:pStyle w:val="Subsol"/>
      <w:ind w:left="1134"/>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rsidR="00EB397D" w:rsidRDefault="00675777" w:rsidP="00A0037B">
    <w:pPr>
      <w:pStyle w:val="Subsol"/>
      <w:ind w:left="1134"/>
      <w:rPr>
        <w:b/>
        <w:sz w:val="14"/>
        <w:szCs w:val="14"/>
        <w:lang w:val="ro-RO"/>
      </w:rPr>
    </w:pPr>
    <w:hyperlink r:id="rId1" w:history="1">
      <w:r w:rsidR="00F449FE" w:rsidRPr="00125E99">
        <w:rPr>
          <w:rStyle w:val="Hyperlink"/>
          <w:b/>
          <w:sz w:val="14"/>
          <w:szCs w:val="14"/>
          <w:lang w:val="ro-RO"/>
        </w:rPr>
        <w:t>itmbotosani@itmbotosani.ro</w:t>
      </w:r>
    </w:hyperlink>
  </w:p>
  <w:p w:rsidR="00EB397D" w:rsidRPr="00EE5739" w:rsidRDefault="00074F00" w:rsidP="00A0037B">
    <w:pPr>
      <w:pStyle w:val="Subsol"/>
      <w:ind w:left="1134"/>
      <w:rPr>
        <w:b/>
        <w:sz w:val="14"/>
        <w:szCs w:val="14"/>
        <w:lang w:val="ro-RO"/>
      </w:rPr>
    </w:pPr>
    <w:r>
      <w:rPr>
        <w:b/>
        <w:noProof/>
        <w:sz w:val="14"/>
        <w:szCs w:val="14"/>
        <w:lang w:val="ro-RO" w:eastAsia="ro-RO"/>
      </w:rPr>
      <mc:AlternateContent>
        <mc:Choice Requires="wps">
          <w:drawing>
            <wp:anchor distT="4294967295" distB="4294967295" distL="114300" distR="114300" simplePos="0" relativeHeight="251663360" behindDoc="0" locked="0" layoutInCell="1" allowOverlap="1">
              <wp:simplePos x="0" y="0"/>
              <wp:positionH relativeFrom="column">
                <wp:posOffset>621029</wp:posOffset>
              </wp:positionH>
              <wp:positionV relativeFrom="paragraph">
                <wp:posOffset>99060</wp:posOffset>
              </wp:positionV>
              <wp:extent cx="6238875" cy="47625"/>
              <wp:effectExtent l="0" t="0" r="28575" b="2857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38875" cy="4762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40F71E" id="_x0000_t32" coordsize="21600,21600" o:spt="32" o:oned="t" path="m,l21600,21600e" filled="f">
              <v:path arrowok="t" fillok="f" o:connecttype="none"/>
              <o:lock v:ext="edit" shapetype="t"/>
            </v:shapetype>
            <v:shape id="AutoShape 4" o:spid="_x0000_s1026" type="#_x0000_t32" style="position:absolute;margin-left:48.9pt;margin-top:7.8pt;width:491.25pt;height:3.75pt;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" strokecolor="#a5a5a5"/>
          </w:pict>
        </mc:Fallback>
      </mc:AlternateContent>
    </w:r>
    <w:r w:rsidR="00F449FE">
      <w:rPr>
        <w:b/>
        <w:sz w:val="14"/>
        <w:szCs w:val="14"/>
        <w:lang w:val="ro-RO"/>
      </w:rPr>
      <w:t>www.itmbotosani</w:t>
    </w:r>
    <w:r w:rsidR="00F449FE" w:rsidRPr="00EE5739">
      <w:rPr>
        <w:b/>
        <w:sz w:val="14"/>
        <w:szCs w:val="14"/>
        <w:lang w:val="ro-RO"/>
      </w:rPr>
      <w:t>.ro</w:t>
    </w:r>
  </w:p>
  <w:p w:rsidR="00EB397D" w:rsidRDefault="00675777" w:rsidP="00A0037B">
    <w:pPr>
      <w:pStyle w:val="Subsol"/>
      <w:ind w:left="1134"/>
      <w:rPr>
        <w:sz w:val="14"/>
      </w:rPr>
    </w:pPr>
  </w:p>
  <w:p w:rsidR="00EB397D" w:rsidRDefault="00F449FE" w:rsidP="00A0037B">
    <w:pPr>
      <w:pStyle w:val="Subsol"/>
      <w:ind w:left="1134"/>
      <w:jc w:val="both"/>
    </w:pPr>
    <w:proofErr w:type="gramStart"/>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w:t>
    </w:r>
    <w:proofErr w:type="gram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0CA" w:rsidRPr="00EE5739" w:rsidRDefault="00F449FE" w:rsidP="000960CA">
    <w:pPr>
      <w:pStyle w:val="Subsol"/>
      <w:ind w:left="1699"/>
      <w:rPr>
        <w:sz w:val="14"/>
        <w:szCs w:val="14"/>
        <w:lang w:val="ro-RO"/>
      </w:rPr>
    </w:pPr>
    <w:r>
      <w:rPr>
        <w:sz w:val="14"/>
        <w:szCs w:val="14"/>
        <w:lang w:val="ro-RO"/>
      </w:rPr>
      <w:t xml:space="preserve">Calea </w:t>
    </w:r>
    <w:proofErr w:type="spellStart"/>
    <w:r>
      <w:rPr>
        <w:sz w:val="14"/>
        <w:szCs w:val="14"/>
        <w:lang w:val="ro-RO"/>
      </w:rPr>
      <w:t>Nationala</w:t>
    </w:r>
    <w:proofErr w:type="spellEnd"/>
    <w:r>
      <w:rPr>
        <w:sz w:val="14"/>
        <w:szCs w:val="14"/>
        <w:lang w:val="ro-RO"/>
      </w:rPr>
      <w:t>, nr. 83A</w:t>
    </w:r>
    <w:r w:rsidRPr="00EE5739">
      <w:rPr>
        <w:sz w:val="14"/>
        <w:szCs w:val="14"/>
        <w:lang w:val="ro-RO"/>
      </w:rPr>
      <w:t xml:space="preserve">, </w:t>
    </w:r>
    <w:r>
      <w:rPr>
        <w:sz w:val="14"/>
        <w:szCs w:val="14"/>
        <w:lang w:val="ro-RO"/>
      </w:rPr>
      <w:t>Botosani</w:t>
    </w:r>
    <w:r w:rsidRPr="00EE5739">
      <w:rPr>
        <w:sz w:val="14"/>
        <w:szCs w:val="14"/>
        <w:lang w:val="ro-RO"/>
      </w:rPr>
      <w:tab/>
    </w:r>
  </w:p>
  <w:p w:rsidR="000960CA" w:rsidRPr="00EE5739" w:rsidRDefault="00F449FE" w:rsidP="000960CA">
    <w:pPr>
      <w:pStyle w:val="Subsol"/>
      <w:ind w:left="1699"/>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rsidR="000960CA" w:rsidRDefault="00675777" w:rsidP="000960CA">
    <w:pPr>
      <w:pStyle w:val="Subsol"/>
      <w:ind w:left="1699"/>
      <w:rPr>
        <w:b/>
        <w:sz w:val="14"/>
        <w:szCs w:val="14"/>
        <w:lang w:val="ro-RO"/>
      </w:rPr>
    </w:pPr>
    <w:hyperlink r:id="rId1" w:history="1">
      <w:r w:rsidR="00F449FE" w:rsidRPr="00125E99">
        <w:rPr>
          <w:rStyle w:val="Hyperlink"/>
          <w:b/>
          <w:sz w:val="14"/>
          <w:szCs w:val="14"/>
          <w:lang w:val="ro-RO"/>
        </w:rPr>
        <w:t>itmbotosani@itmbotosani.ro</w:t>
      </w:r>
    </w:hyperlink>
  </w:p>
  <w:p w:rsidR="000960CA" w:rsidRPr="00EE5739" w:rsidRDefault="00F449FE" w:rsidP="000960CA">
    <w:pPr>
      <w:pStyle w:val="Subsol"/>
      <w:ind w:left="1699"/>
      <w:rPr>
        <w:b/>
        <w:sz w:val="14"/>
        <w:szCs w:val="14"/>
        <w:lang w:val="ro-RO"/>
      </w:rPr>
    </w:pPr>
    <w:r>
      <w:rPr>
        <w:b/>
        <w:sz w:val="14"/>
        <w:szCs w:val="14"/>
        <w:lang w:val="ro-RO"/>
      </w:rPr>
      <w:t>www.itmbotosani</w:t>
    </w:r>
    <w:r w:rsidRPr="00EE5739">
      <w:rPr>
        <w:b/>
        <w:sz w:val="14"/>
        <w:szCs w:val="14"/>
        <w:lang w:val="ro-RO"/>
      </w:rPr>
      <w:t>.ro</w:t>
    </w:r>
  </w:p>
  <w:p w:rsidR="00AD41DA" w:rsidRDefault="00364882" w:rsidP="00AD41DA">
    <w:pPr>
      <w:pStyle w:val="Subsol"/>
      <w:ind w:left="1701"/>
      <w:rPr>
        <w:sz w:val="14"/>
      </w:rPr>
    </w:pPr>
    <w:r>
      <w:rPr>
        <w:b/>
        <w:noProof/>
        <w:sz w:val="14"/>
        <w:szCs w:val="14"/>
        <w:lang w:val="ro-RO" w:eastAsia="ro-RO"/>
      </w:rPr>
      <mc:AlternateContent>
        <mc:Choice Requires="wps">
          <w:drawing>
            <wp:anchor distT="4294967295" distB="4294967295" distL="114300" distR="114300" simplePos="0" relativeHeight="251660288" behindDoc="0" locked="0" layoutInCell="1" allowOverlap="1">
              <wp:simplePos x="0" y="0"/>
              <wp:positionH relativeFrom="column">
                <wp:posOffset>1106805</wp:posOffset>
              </wp:positionH>
              <wp:positionV relativeFrom="paragraph">
                <wp:posOffset>43179</wp:posOffset>
              </wp:positionV>
              <wp:extent cx="5734050"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1283F" id="_x0000_t32" coordsize="21600,21600" o:spt="32" o:oned="t" path="m,l21600,21600e" filled="f">
              <v:path arrowok="t" fillok="f" o:connecttype="none"/>
              <o:lock v:ext="edit" shapetype="t"/>
            </v:shapetype>
            <v:shape id="AutoShape 1" o:spid="_x0000_s1026" type="#_x0000_t32" style="position:absolute;margin-left:87.15pt;margin-top:3.4pt;width:45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" strokecolor="#a5a5a5"/>
          </w:pict>
        </mc:Fallback>
      </mc:AlternateContent>
    </w:r>
  </w:p>
  <w:p w:rsidR="00D473BE" w:rsidRPr="00670E9D" w:rsidRDefault="00F449FE" w:rsidP="00912ED3">
    <w:pPr>
      <w:pStyle w:val="Subsol"/>
      <w:ind w:left="1701"/>
      <w:jc w:val="both"/>
      <w:rPr>
        <w:sz w:val="14"/>
      </w:rPr>
    </w:pPr>
    <w:proofErr w:type="gramStart"/>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w:t>
    </w:r>
    <w:proofErr w:type="gram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D473BE" w:rsidRDefault="00675777" w:rsidP="00D473BE">
    <w:pPr>
      <w:pStyle w:val="Subsol"/>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777" w:rsidRDefault="00675777" w:rsidP="00755681">
      <w:r>
        <w:separator/>
      </w:r>
    </w:p>
  </w:footnote>
  <w:footnote w:type="continuationSeparator" w:id="0">
    <w:p w:rsidR="00675777" w:rsidRDefault="00675777" w:rsidP="0075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EB397D" w:rsidTr="0028378F">
      <w:tc>
        <w:tcPr>
          <w:tcW w:w="6804" w:type="dxa"/>
          <w:hideMark/>
        </w:tcPr>
        <w:p w:rsidR="00EB397D" w:rsidRDefault="00364882" w:rsidP="0028378F">
          <w:pPr>
            <w:pStyle w:val="MediumGrid21"/>
          </w:pPr>
          <w:r>
            <w:rPr>
              <w:noProof/>
              <w:lang w:val="ro-RO" w:eastAsia="ro-RO"/>
            </w:rPr>
            <mc:AlternateContent>
              <mc:Choice Requires="wps">
                <w:drawing>
                  <wp:anchor distT="0" distB="0" distL="114300" distR="114300" simplePos="0" relativeHeight="251658240" behindDoc="0" locked="0" layoutInCell="1" allowOverlap="1">
                    <wp:simplePos x="0" y="0"/>
                    <wp:positionH relativeFrom="column">
                      <wp:posOffset>1092200</wp:posOffset>
                    </wp:positionH>
                    <wp:positionV relativeFrom="paragraph">
                      <wp:posOffset>53975</wp:posOffset>
                    </wp:positionV>
                    <wp:extent cx="5419725" cy="8286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
                              <w:p w:rsidR="00EB397D" w:rsidRPr="00DE176E" w:rsidRDefault="00675777"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675777" w:rsidP="00EB397D">
                                <w:pPr>
                                  <w:rPr>
                                    <w:small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pt;margin-top:4.25pt;width:426.7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23gQIAAA8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" stroked="f">
                    <v:textbo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
                        <w:p w:rsidR="00EB397D" w:rsidRPr="00DE176E" w:rsidRDefault="00675777"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675777" w:rsidP="00EB397D">
                          <w:pPr>
                            <w:rPr>
                              <w:smallCaps/>
                              <w:sz w:val="32"/>
                              <w:szCs w:val="32"/>
                            </w:rPr>
                          </w:pPr>
                        </w:p>
                      </w:txbxContent>
                    </v:textbox>
                  </v:shape>
                </w:pict>
              </mc:Fallback>
            </mc:AlternateContent>
          </w:r>
          <w:r w:rsidR="00B40119">
            <w:rPr>
              <w:noProof/>
            </w:rPr>
            <w:t xml:space="preserve">  </w:t>
          </w:r>
          <w:r w:rsidR="00F449FE">
            <w:rPr>
              <w:noProof/>
              <w:lang w:val="ro-RO" w:eastAsia="ro-RO"/>
            </w:rPr>
            <w:drawing>
              <wp:inline distT="0" distB="0" distL="0" distR="0">
                <wp:extent cx="1019175" cy="942975"/>
                <wp:effectExtent l="0" t="0" r="9525"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1019175" cy="942975"/>
                        </a:xfrm>
                        <a:prstGeom prst="rect">
                          <a:avLst/>
                        </a:prstGeom>
                        <a:noFill/>
                        <a:ln w="9525">
                          <a:noFill/>
                          <a:miter lim="800000"/>
                          <a:headEnd/>
                          <a:tailEnd/>
                        </a:ln>
                      </pic:spPr>
                    </pic:pic>
                  </a:graphicData>
                </a:graphic>
              </wp:inline>
            </w:drawing>
          </w:r>
          <w:r w:rsidR="00F449FE">
            <w:rPr>
              <w:noProof/>
            </w:rPr>
            <w:t xml:space="preserve">                                                                           </w:t>
          </w:r>
        </w:p>
      </w:tc>
      <w:tc>
        <w:tcPr>
          <w:tcW w:w="4820" w:type="dxa"/>
          <w:vAlign w:val="center"/>
          <w:hideMark/>
        </w:tcPr>
        <w:p w:rsidR="00EB397D" w:rsidRDefault="00675777" w:rsidP="0028378F">
          <w:pPr>
            <w:pStyle w:val="MediumGrid21"/>
            <w:ind w:left="993" w:right="709" w:firstLine="142"/>
          </w:pPr>
        </w:p>
      </w:tc>
    </w:tr>
  </w:tbl>
  <w:p w:rsidR="00EB397D" w:rsidRPr="00DD5DED" w:rsidRDefault="00F449FE" w:rsidP="00EB397D">
    <w:pPr>
      <w:ind w:left="720" w:firstLine="720"/>
    </w:pPr>
    <w:r>
      <w:t xml:space="preserve"> </w:t>
    </w:r>
  </w:p>
  <w:p w:rsidR="00EB397D" w:rsidRDefault="0067577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EB397D" w:rsidTr="0028378F">
      <w:tc>
        <w:tcPr>
          <w:tcW w:w="6804" w:type="dxa"/>
          <w:hideMark/>
        </w:tcPr>
        <w:p w:rsidR="00EB397D" w:rsidRDefault="00364882" w:rsidP="0028378F">
          <w:pPr>
            <w:pStyle w:val="MediumGrid21"/>
          </w:pPr>
          <w:r>
            <w:rPr>
              <w:noProof/>
              <w:lang w:val="ro-RO" w:eastAsia="ro-RO"/>
            </w:rPr>
            <mc:AlternateContent>
              <mc:Choice Requires="wps">
                <w:drawing>
                  <wp:anchor distT="0" distB="0" distL="114300" distR="114300" simplePos="0" relativeHeight="251661312" behindDoc="0" locked="0" layoutInCell="1" allowOverlap="1">
                    <wp:simplePos x="0" y="0"/>
                    <wp:positionH relativeFrom="column">
                      <wp:posOffset>939800</wp:posOffset>
                    </wp:positionH>
                    <wp:positionV relativeFrom="paragraph">
                      <wp:posOffset>53975</wp:posOffset>
                    </wp:positionV>
                    <wp:extent cx="5572125" cy="8286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675777"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675777" w:rsidP="00EB397D">
                                <w:pPr>
                                  <w:rPr>
                                    <w:small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4pt;margin-top:4.25pt;width:438.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NggwIAABY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" stroked="f">
                    <v:textbo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533177"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533177" w:rsidP="00EB397D">
                          <w:pPr>
                            <w:rPr>
                              <w:smallCaps/>
                              <w:sz w:val="32"/>
                              <w:szCs w:val="32"/>
                            </w:rPr>
                          </w:pPr>
                        </w:p>
                      </w:txbxContent>
                    </v:textbox>
                  </v:shape>
                </w:pict>
              </mc:Fallback>
            </mc:AlternateContent>
          </w:r>
          <w:r w:rsidR="00F449FE">
            <w:rPr>
              <w:noProof/>
              <w:lang w:val="ro-RO" w:eastAsia="ro-RO"/>
            </w:rPr>
            <w:drawing>
              <wp:inline distT="0" distB="0" distL="0" distR="0">
                <wp:extent cx="981075" cy="942975"/>
                <wp:effectExtent l="19050" t="0" r="9525" b="0"/>
                <wp:docPr id="2"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1075" cy="942975"/>
                        </a:xfrm>
                        <a:prstGeom prst="rect">
                          <a:avLst/>
                        </a:prstGeom>
                        <a:noFill/>
                        <a:ln w="9525">
                          <a:noFill/>
                          <a:miter lim="800000"/>
                          <a:headEnd/>
                          <a:tailEnd/>
                        </a:ln>
                      </pic:spPr>
                    </pic:pic>
                  </a:graphicData>
                </a:graphic>
              </wp:inline>
            </w:drawing>
          </w:r>
          <w:r w:rsidR="00F449FE">
            <w:rPr>
              <w:noProof/>
            </w:rPr>
            <w:t xml:space="preserve">                                                                           </w:t>
          </w:r>
        </w:p>
      </w:tc>
      <w:tc>
        <w:tcPr>
          <w:tcW w:w="4820" w:type="dxa"/>
          <w:vAlign w:val="center"/>
          <w:hideMark/>
        </w:tcPr>
        <w:p w:rsidR="00EB397D" w:rsidRDefault="00675777" w:rsidP="0028378F">
          <w:pPr>
            <w:pStyle w:val="MediumGrid21"/>
            <w:ind w:left="993" w:right="709" w:firstLine="142"/>
          </w:pPr>
        </w:p>
      </w:tc>
    </w:tr>
  </w:tbl>
  <w:p w:rsidR="00983486" w:rsidRPr="00DD5DED" w:rsidRDefault="00F449FE" w:rsidP="000960CA">
    <w:pPr>
      <w:ind w:left="720" w:firstLine="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4pt;height:27.75pt;visibility:visible;mso-wrap-style:square" o:bullet="t">
        <v:imagedata r:id="rId1" o:title=""/>
      </v:shape>
    </w:pict>
  </w:numPicBullet>
  <w:numPicBullet w:numPicBulletId="1">
    <w:pict>
      <v:shape id="_x0000_i1105" type="#_x0000_t75" style="width:24pt;height:27.75pt;visibility:visible;mso-wrap-style:square" o:bullet="t">
        <v:imagedata r:id="rId2" o:title=""/>
      </v:shape>
    </w:pict>
  </w:numPicBullet>
  <w:numPicBullet w:numPicBulletId="2">
    <w:pict>
      <v:shape id="_x0000_i1106" type="#_x0000_t75" style="width:24pt;height:27.75pt;visibility:visible;mso-wrap-style:square" o:bullet="t">
        <v:imagedata r:id="rId3" o:title=""/>
      </v:shape>
    </w:pict>
  </w:numPicBullet>
  <w:abstractNum w:abstractNumId="0" w15:restartNumberingAfterBreak="0">
    <w:nsid w:val="01CC1926"/>
    <w:multiLevelType w:val="hybridMultilevel"/>
    <w:tmpl w:val="DFE2A14A"/>
    <w:lvl w:ilvl="0" w:tplc="8D0EFCB2">
      <w:start w:val="15"/>
      <w:numFmt w:val="bullet"/>
      <w:lvlText w:val="-"/>
      <w:lvlJc w:val="left"/>
      <w:pPr>
        <w:ind w:left="1494" w:hanging="360"/>
      </w:pPr>
      <w:rPr>
        <w:rFonts w:ascii="Trebuchet MS" w:eastAsia="Times New Roman"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 w15:restartNumberingAfterBreak="0">
    <w:nsid w:val="040A11B0"/>
    <w:multiLevelType w:val="hybridMultilevel"/>
    <w:tmpl w:val="9A10F4F6"/>
    <w:lvl w:ilvl="0" w:tplc="24426482">
      <w:numFmt w:val="bullet"/>
      <w:lvlText w:val="-"/>
      <w:lvlJc w:val="left"/>
      <w:pPr>
        <w:ind w:left="2160" w:hanging="360"/>
      </w:pPr>
      <w:rPr>
        <w:rFonts w:ascii="Times New Roman" w:eastAsia="Times New Roman"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15:restartNumberingAfterBreak="0">
    <w:nsid w:val="04D221B4"/>
    <w:multiLevelType w:val="hybridMultilevel"/>
    <w:tmpl w:val="66FC5F7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 w15:restartNumberingAfterBreak="0">
    <w:nsid w:val="0B7076E7"/>
    <w:multiLevelType w:val="hybridMultilevel"/>
    <w:tmpl w:val="8BF84B56"/>
    <w:lvl w:ilvl="0" w:tplc="690A28AA">
      <w:numFmt w:val="bullet"/>
      <w:lvlText w:val="-"/>
      <w:lvlJc w:val="left"/>
      <w:pPr>
        <w:ind w:left="2160" w:hanging="360"/>
      </w:pPr>
      <w:rPr>
        <w:rFonts w:ascii="Trebuchet MS" w:eastAsia="MS Mincho" w:hAnsi="Trebuchet MS"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 w15:restartNumberingAfterBreak="0">
    <w:nsid w:val="1C53566C"/>
    <w:multiLevelType w:val="hybridMultilevel"/>
    <w:tmpl w:val="84D68B7A"/>
    <w:lvl w:ilvl="0" w:tplc="690A28AA">
      <w:numFmt w:val="bullet"/>
      <w:lvlText w:val="-"/>
      <w:lvlJc w:val="left"/>
      <w:pPr>
        <w:ind w:left="2138" w:hanging="360"/>
      </w:pPr>
      <w:rPr>
        <w:rFonts w:ascii="Trebuchet MS" w:eastAsia="MS Mincho" w:hAnsi="Trebuchet MS" w:cs="Times New Roman"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5" w15:restartNumberingAfterBreak="0">
    <w:nsid w:val="260C55D1"/>
    <w:multiLevelType w:val="hybridMultilevel"/>
    <w:tmpl w:val="AFAABC88"/>
    <w:lvl w:ilvl="0" w:tplc="0418000B">
      <w:start w:val="1"/>
      <w:numFmt w:val="bullet"/>
      <w:lvlText w:val=""/>
      <w:lvlJc w:val="left"/>
      <w:pPr>
        <w:ind w:left="66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6249874">
      <w:start w:val="1"/>
      <w:numFmt w:val="bullet"/>
      <w:lvlText w:val="o"/>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DA6898">
      <w:start w:val="1"/>
      <w:numFmt w:val="bullet"/>
      <w:lvlText w:val="▪"/>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70093E">
      <w:start w:val="1"/>
      <w:numFmt w:val="bullet"/>
      <w:lvlText w:val="•"/>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F82EC6">
      <w:start w:val="1"/>
      <w:numFmt w:val="bullet"/>
      <w:lvlText w:val="o"/>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D8732E">
      <w:start w:val="1"/>
      <w:numFmt w:val="bullet"/>
      <w:lvlText w:val="▪"/>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B6B618">
      <w:start w:val="1"/>
      <w:numFmt w:val="bullet"/>
      <w:lvlText w:val="•"/>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829202">
      <w:start w:val="1"/>
      <w:numFmt w:val="bullet"/>
      <w:lvlText w:val="o"/>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5C07CE">
      <w:start w:val="1"/>
      <w:numFmt w:val="bullet"/>
      <w:lvlText w:val="▪"/>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5D7468"/>
    <w:multiLevelType w:val="hybridMultilevel"/>
    <w:tmpl w:val="24CC2A4E"/>
    <w:lvl w:ilvl="0" w:tplc="40E63B66">
      <w:start w:val="1"/>
      <w:numFmt w:val="bullet"/>
      <w:lvlText w:val=""/>
      <w:lvlPicBulletId w:val="2"/>
      <w:lvlJc w:val="left"/>
      <w:pPr>
        <w:tabs>
          <w:tab w:val="num" w:pos="720"/>
        </w:tabs>
        <w:ind w:left="720" w:hanging="360"/>
      </w:pPr>
      <w:rPr>
        <w:rFonts w:ascii="Symbol" w:hAnsi="Symbol" w:hint="default"/>
      </w:rPr>
    </w:lvl>
    <w:lvl w:ilvl="1" w:tplc="0CAA22A8" w:tentative="1">
      <w:start w:val="1"/>
      <w:numFmt w:val="bullet"/>
      <w:lvlText w:val=""/>
      <w:lvlJc w:val="left"/>
      <w:pPr>
        <w:tabs>
          <w:tab w:val="num" w:pos="1440"/>
        </w:tabs>
        <w:ind w:left="1440" w:hanging="360"/>
      </w:pPr>
      <w:rPr>
        <w:rFonts w:ascii="Symbol" w:hAnsi="Symbol" w:hint="default"/>
      </w:rPr>
    </w:lvl>
    <w:lvl w:ilvl="2" w:tplc="E0AA9E7C" w:tentative="1">
      <w:start w:val="1"/>
      <w:numFmt w:val="bullet"/>
      <w:lvlText w:val=""/>
      <w:lvlJc w:val="left"/>
      <w:pPr>
        <w:tabs>
          <w:tab w:val="num" w:pos="2160"/>
        </w:tabs>
        <w:ind w:left="2160" w:hanging="360"/>
      </w:pPr>
      <w:rPr>
        <w:rFonts w:ascii="Symbol" w:hAnsi="Symbol" w:hint="default"/>
      </w:rPr>
    </w:lvl>
    <w:lvl w:ilvl="3" w:tplc="670EFDB0" w:tentative="1">
      <w:start w:val="1"/>
      <w:numFmt w:val="bullet"/>
      <w:lvlText w:val=""/>
      <w:lvlJc w:val="left"/>
      <w:pPr>
        <w:tabs>
          <w:tab w:val="num" w:pos="2880"/>
        </w:tabs>
        <w:ind w:left="2880" w:hanging="360"/>
      </w:pPr>
      <w:rPr>
        <w:rFonts w:ascii="Symbol" w:hAnsi="Symbol" w:hint="default"/>
      </w:rPr>
    </w:lvl>
    <w:lvl w:ilvl="4" w:tplc="F050F052" w:tentative="1">
      <w:start w:val="1"/>
      <w:numFmt w:val="bullet"/>
      <w:lvlText w:val=""/>
      <w:lvlJc w:val="left"/>
      <w:pPr>
        <w:tabs>
          <w:tab w:val="num" w:pos="3600"/>
        </w:tabs>
        <w:ind w:left="3600" w:hanging="360"/>
      </w:pPr>
      <w:rPr>
        <w:rFonts w:ascii="Symbol" w:hAnsi="Symbol" w:hint="default"/>
      </w:rPr>
    </w:lvl>
    <w:lvl w:ilvl="5" w:tplc="34BC6096" w:tentative="1">
      <w:start w:val="1"/>
      <w:numFmt w:val="bullet"/>
      <w:lvlText w:val=""/>
      <w:lvlJc w:val="left"/>
      <w:pPr>
        <w:tabs>
          <w:tab w:val="num" w:pos="4320"/>
        </w:tabs>
        <w:ind w:left="4320" w:hanging="360"/>
      </w:pPr>
      <w:rPr>
        <w:rFonts w:ascii="Symbol" w:hAnsi="Symbol" w:hint="default"/>
      </w:rPr>
    </w:lvl>
    <w:lvl w:ilvl="6" w:tplc="C644977A" w:tentative="1">
      <w:start w:val="1"/>
      <w:numFmt w:val="bullet"/>
      <w:lvlText w:val=""/>
      <w:lvlJc w:val="left"/>
      <w:pPr>
        <w:tabs>
          <w:tab w:val="num" w:pos="5040"/>
        </w:tabs>
        <w:ind w:left="5040" w:hanging="360"/>
      </w:pPr>
      <w:rPr>
        <w:rFonts w:ascii="Symbol" w:hAnsi="Symbol" w:hint="default"/>
      </w:rPr>
    </w:lvl>
    <w:lvl w:ilvl="7" w:tplc="B1A8E86E" w:tentative="1">
      <w:start w:val="1"/>
      <w:numFmt w:val="bullet"/>
      <w:lvlText w:val=""/>
      <w:lvlJc w:val="left"/>
      <w:pPr>
        <w:tabs>
          <w:tab w:val="num" w:pos="5760"/>
        </w:tabs>
        <w:ind w:left="5760" w:hanging="360"/>
      </w:pPr>
      <w:rPr>
        <w:rFonts w:ascii="Symbol" w:hAnsi="Symbol" w:hint="default"/>
      </w:rPr>
    </w:lvl>
    <w:lvl w:ilvl="8" w:tplc="601CAB9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CF747EC"/>
    <w:multiLevelType w:val="hybridMultilevel"/>
    <w:tmpl w:val="C3AE79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CD45588"/>
    <w:multiLevelType w:val="hybridMultilevel"/>
    <w:tmpl w:val="51D6DBC2"/>
    <w:lvl w:ilvl="0" w:tplc="24426482">
      <w:numFmt w:val="bullet"/>
      <w:lvlText w:val="-"/>
      <w:lvlJc w:val="left"/>
      <w:pPr>
        <w:tabs>
          <w:tab w:val="num" w:pos="1800"/>
        </w:tabs>
        <w:ind w:left="1800" w:hanging="360"/>
      </w:pPr>
      <w:rPr>
        <w:rFonts w:ascii="Times New Roman" w:eastAsia="Times New Roman" w:hAnsi="Times New Roman" w:cs="Times New Roman" w:hint="default"/>
      </w:rPr>
    </w:lvl>
    <w:lvl w:ilvl="1" w:tplc="04180003">
      <w:start w:val="1"/>
      <w:numFmt w:val="bullet"/>
      <w:lvlText w:val="o"/>
      <w:lvlJc w:val="left"/>
      <w:pPr>
        <w:tabs>
          <w:tab w:val="num" w:pos="2607"/>
        </w:tabs>
        <w:ind w:left="2607" w:hanging="360"/>
      </w:pPr>
      <w:rPr>
        <w:rFonts w:ascii="Courier New" w:hAnsi="Courier New" w:hint="default"/>
      </w:rPr>
    </w:lvl>
    <w:lvl w:ilvl="2" w:tplc="04180005">
      <w:start w:val="1"/>
      <w:numFmt w:val="bullet"/>
      <w:lvlText w:val=""/>
      <w:lvlJc w:val="left"/>
      <w:pPr>
        <w:tabs>
          <w:tab w:val="num" w:pos="3327"/>
        </w:tabs>
        <w:ind w:left="3327" w:hanging="360"/>
      </w:pPr>
      <w:rPr>
        <w:rFonts w:ascii="Wingdings" w:hAnsi="Wingdings" w:hint="default"/>
      </w:rPr>
    </w:lvl>
    <w:lvl w:ilvl="3" w:tplc="04180001">
      <w:start w:val="1"/>
      <w:numFmt w:val="bullet"/>
      <w:lvlText w:val=""/>
      <w:lvlJc w:val="left"/>
      <w:pPr>
        <w:tabs>
          <w:tab w:val="num" w:pos="4047"/>
        </w:tabs>
        <w:ind w:left="4047" w:hanging="360"/>
      </w:pPr>
      <w:rPr>
        <w:rFonts w:ascii="Symbol" w:hAnsi="Symbol" w:hint="default"/>
      </w:rPr>
    </w:lvl>
    <w:lvl w:ilvl="4" w:tplc="04180003">
      <w:start w:val="1"/>
      <w:numFmt w:val="bullet"/>
      <w:lvlText w:val="o"/>
      <w:lvlJc w:val="left"/>
      <w:pPr>
        <w:tabs>
          <w:tab w:val="num" w:pos="4767"/>
        </w:tabs>
        <w:ind w:left="4767" w:hanging="360"/>
      </w:pPr>
      <w:rPr>
        <w:rFonts w:ascii="Courier New" w:hAnsi="Courier New" w:hint="default"/>
      </w:rPr>
    </w:lvl>
    <w:lvl w:ilvl="5" w:tplc="04180005">
      <w:start w:val="1"/>
      <w:numFmt w:val="bullet"/>
      <w:lvlText w:val=""/>
      <w:lvlJc w:val="left"/>
      <w:pPr>
        <w:tabs>
          <w:tab w:val="num" w:pos="5487"/>
        </w:tabs>
        <w:ind w:left="5487" w:hanging="360"/>
      </w:pPr>
      <w:rPr>
        <w:rFonts w:ascii="Wingdings" w:hAnsi="Wingdings" w:hint="default"/>
      </w:rPr>
    </w:lvl>
    <w:lvl w:ilvl="6" w:tplc="04180001">
      <w:start w:val="1"/>
      <w:numFmt w:val="bullet"/>
      <w:lvlText w:val=""/>
      <w:lvlJc w:val="left"/>
      <w:pPr>
        <w:tabs>
          <w:tab w:val="num" w:pos="6207"/>
        </w:tabs>
        <w:ind w:left="6207" w:hanging="360"/>
      </w:pPr>
      <w:rPr>
        <w:rFonts w:ascii="Symbol" w:hAnsi="Symbol" w:hint="default"/>
      </w:rPr>
    </w:lvl>
    <w:lvl w:ilvl="7" w:tplc="04180003">
      <w:start w:val="1"/>
      <w:numFmt w:val="bullet"/>
      <w:lvlText w:val="o"/>
      <w:lvlJc w:val="left"/>
      <w:pPr>
        <w:tabs>
          <w:tab w:val="num" w:pos="6927"/>
        </w:tabs>
        <w:ind w:left="6927" w:hanging="360"/>
      </w:pPr>
      <w:rPr>
        <w:rFonts w:ascii="Courier New" w:hAnsi="Courier New" w:hint="default"/>
      </w:rPr>
    </w:lvl>
    <w:lvl w:ilvl="8" w:tplc="04180005" w:tentative="1">
      <w:start w:val="1"/>
      <w:numFmt w:val="bullet"/>
      <w:lvlText w:val=""/>
      <w:lvlJc w:val="left"/>
      <w:pPr>
        <w:tabs>
          <w:tab w:val="num" w:pos="7647"/>
        </w:tabs>
        <w:ind w:left="7647" w:hanging="360"/>
      </w:pPr>
      <w:rPr>
        <w:rFonts w:ascii="Wingdings" w:hAnsi="Wingdings" w:hint="default"/>
      </w:rPr>
    </w:lvl>
  </w:abstractNum>
  <w:abstractNum w:abstractNumId="9" w15:restartNumberingAfterBreak="0">
    <w:nsid w:val="47B4003E"/>
    <w:multiLevelType w:val="hybridMultilevel"/>
    <w:tmpl w:val="45983F90"/>
    <w:lvl w:ilvl="0" w:tplc="690A28AA">
      <w:numFmt w:val="bullet"/>
      <w:lvlText w:val="-"/>
      <w:lvlJc w:val="left"/>
      <w:pPr>
        <w:ind w:left="1860" w:hanging="360"/>
      </w:pPr>
      <w:rPr>
        <w:rFonts w:ascii="Trebuchet MS" w:eastAsia="MS Mincho" w:hAnsi="Trebuchet MS"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15:restartNumberingAfterBreak="0">
    <w:nsid w:val="4CD311C6"/>
    <w:multiLevelType w:val="hybridMultilevel"/>
    <w:tmpl w:val="0A98EA52"/>
    <w:lvl w:ilvl="0" w:tplc="690A28AA">
      <w:numFmt w:val="bullet"/>
      <w:lvlText w:val="-"/>
      <w:lvlJc w:val="left"/>
      <w:pPr>
        <w:ind w:left="2138" w:hanging="360"/>
      </w:pPr>
      <w:rPr>
        <w:rFonts w:ascii="Trebuchet MS" w:eastAsia="MS Mincho" w:hAnsi="Trebuchet MS" w:cs="Times New Roman"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11" w15:restartNumberingAfterBreak="0">
    <w:nsid w:val="4F192B9D"/>
    <w:multiLevelType w:val="hybridMultilevel"/>
    <w:tmpl w:val="B6906030"/>
    <w:lvl w:ilvl="0" w:tplc="8286AF1A">
      <w:start w:val="1"/>
      <w:numFmt w:val="bullet"/>
      <w:lvlText w:val=""/>
      <w:lvlPicBulletId w:val="1"/>
      <w:lvlJc w:val="left"/>
      <w:pPr>
        <w:tabs>
          <w:tab w:val="num" w:pos="720"/>
        </w:tabs>
        <w:ind w:left="720" w:hanging="360"/>
      </w:pPr>
      <w:rPr>
        <w:rFonts w:ascii="Symbol" w:hAnsi="Symbol" w:hint="default"/>
      </w:rPr>
    </w:lvl>
    <w:lvl w:ilvl="1" w:tplc="233E5F9A" w:tentative="1">
      <w:start w:val="1"/>
      <w:numFmt w:val="bullet"/>
      <w:lvlText w:val=""/>
      <w:lvlJc w:val="left"/>
      <w:pPr>
        <w:tabs>
          <w:tab w:val="num" w:pos="1440"/>
        </w:tabs>
        <w:ind w:left="1440" w:hanging="360"/>
      </w:pPr>
      <w:rPr>
        <w:rFonts w:ascii="Symbol" w:hAnsi="Symbol" w:hint="default"/>
      </w:rPr>
    </w:lvl>
    <w:lvl w:ilvl="2" w:tplc="EB76917E" w:tentative="1">
      <w:start w:val="1"/>
      <w:numFmt w:val="bullet"/>
      <w:lvlText w:val=""/>
      <w:lvlJc w:val="left"/>
      <w:pPr>
        <w:tabs>
          <w:tab w:val="num" w:pos="2160"/>
        </w:tabs>
        <w:ind w:left="2160" w:hanging="360"/>
      </w:pPr>
      <w:rPr>
        <w:rFonts w:ascii="Symbol" w:hAnsi="Symbol" w:hint="default"/>
      </w:rPr>
    </w:lvl>
    <w:lvl w:ilvl="3" w:tplc="207C7E62" w:tentative="1">
      <w:start w:val="1"/>
      <w:numFmt w:val="bullet"/>
      <w:lvlText w:val=""/>
      <w:lvlJc w:val="left"/>
      <w:pPr>
        <w:tabs>
          <w:tab w:val="num" w:pos="2880"/>
        </w:tabs>
        <w:ind w:left="2880" w:hanging="360"/>
      </w:pPr>
      <w:rPr>
        <w:rFonts w:ascii="Symbol" w:hAnsi="Symbol" w:hint="default"/>
      </w:rPr>
    </w:lvl>
    <w:lvl w:ilvl="4" w:tplc="17CC5584" w:tentative="1">
      <w:start w:val="1"/>
      <w:numFmt w:val="bullet"/>
      <w:lvlText w:val=""/>
      <w:lvlJc w:val="left"/>
      <w:pPr>
        <w:tabs>
          <w:tab w:val="num" w:pos="3600"/>
        </w:tabs>
        <w:ind w:left="3600" w:hanging="360"/>
      </w:pPr>
      <w:rPr>
        <w:rFonts w:ascii="Symbol" w:hAnsi="Symbol" w:hint="default"/>
      </w:rPr>
    </w:lvl>
    <w:lvl w:ilvl="5" w:tplc="0DDAC0C0" w:tentative="1">
      <w:start w:val="1"/>
      <w:numFmt w:val="bullet"/>
      <w:lvlText w:val=""/>
      <w:lvlJc w:val="left"/>
      <w:pPr>
        <w:tabs>
          <w:tab w:val="num" w:pos="4320"/>
        </w:tabs>
        <w:ind w:left="4320" w:hanging="360"/>
      </w:pPr>
      <w:rPr>
        <w:rFonts w:ascii="Symbol" w:hAnsi="Symbol" w:hint="default"/>
      </w:rPr>
    </w:lvl>
    <w:lvl w:ilvl="6" w:tplc="F822C8DC" w:tentative="1">
      <w:start w:val="1"/>
      <w:numFmt w:val="bullet"/>
      <w:lvlText w:val=""/>
      <w:lvlJc w:val="left"/>
      <w:pPr>
        <w:tabs>
          <w:tab w:val="num" w:pos="5040"/>
        </w:tabs>
        <w:ind w:left="5040" w:hanging="360"/>
      </w:pPr>
      <w:rPr>
        <w:rFonts w:ascii="Symbol" w:hAnsi="Symbol" w:hint="default"/>
      </w:rPr>
    </w:lvl>
    <w:lvl w:ilvl="7" w:tplc="2BE20CF4" w:tentative="1">
      <w:start w:val="1"/>
      <w:numFmt w:val="bullet"/>
      <w:lvlText w:val=""/>
      <w:lvlJc w:val="left"/>
      <w:pPr>
        <w:tabs>
          <w:tab w:val="num" w:pos="5760"/>
        </w:tabs>
        <w:ind w:left="5760" w:hanging="360"/>
      </w:pPr>
      <w:rPr>
        <w:rFonts w:ascii="Symbol" w:hAnsi="Symbol" w:hint="default"/>
      </w:rPr>
    </w:lvl>
    <w:lvl w:ilvl="8" w:tplc="68329E1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569701A"/>
    <w:multiLevelType w:val="hybridMultilevel"/>
    <w:tmpl w:val="BB7AA784"/>
    <w:lvl w:ilvl="0" w:tplc="0418000B">
      <w:start w:val="1"/>
      <w:numFmt w:val="bullet"/>
      <w:lvlText w:val=""/>
      <w:lvlJc w:val="left"/>
      <w:pPr>
        <w:ind w:left="734" w:hanging="360"/>
      </w:pPr>
      <w:rPr>
        <w:rFonts w:ascii="Wingdings" w:hAnsi="Wingdings"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13" w15:restartNumberingAfterBreak="0">
    <w:nsid w:val="574718D2"/>
    <w:multiLevelType w:val="hybridMultilevel"/>
    <w:tmpl w:val="EC228E76"/>
    <w:lvl w:ilvl="0" w:tplc="B5F4F7AA">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4" w15:restartNumberingAfterBreak="0">
    <w:nsid w:val="5F82447E"/>
    <w:multiLevelType w:val="hybridMultilevel"/>
    <w:tmpl w:val="DD661582"/>
    <w:lvl w:ilvl="0" w:tplc="0418000B">
      <w:start w:val="1"/>
      <w:numFmt w:val="bullet"/>
      <w:lvlText w:val=""/>
      <w:lvlJc w:val="left"/>
      <w:pPr>
        <w:ind w:left="383"/>
      </w:pPr>
      <w:rPr>
        <w:rFonts w:ascii="Wingdings" w:hAnsi="Wingdings" w:hint="default"/>
        <w:b w:val="0"/>
        <w:i w:val="0"/>
        <w:strike w:val="0"/>
        <w:dstrike w:val="0"/>
        <w:color w:val="000000"/>
        <w:sz w:val="30"/>
        <w:szCs w:val="30"/>
        <w:u w:val="none" w:color="000000"/>
        <w:bdr w:val="none" w:sz="0" w:space="0" w:color="auto"/>
        <w:shd w:val="clear" w:color="auto" w:fill="auto"/>
        <w:vertAlign w:val="baseline"/>
      </w:rPr>
    </w:lvl>
    <w:lvl w:ilvl="1" w:tplc="BE6AA292">
      <w:start w:val="1"/>
      <w:numFmt w:val="bullet"/>
      <w:lvlText w:val="o"/>
      <w:lvlJc w:val="left"/>
      <w:pPr>
        <w:ind w:left="15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5CE4EBC4">
      <w:start w:val="1"/>
      <w:numFmt w:val="bullet"/>
      <w:lvlText w:val="▪"/>
      <w:lvlJc w:val="left"/>
      <w:pPr>
        <w:ind w:left="22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7054CEA6">
      <w:start w:val="1"/>
      <w:numFmt w:val="bullet"/>
      <w:lvlText w:val="•"/>
      <w:lvlJc w:val="left"/>
      <w:pPr>
        <w:ind w:left="29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69427BA">
      <w:start w:val="1"/>
      <w:numFmt w:val="bullet"/>
      <w:lvlText w:val="o"/>
      <w:lvlJc w:val="left"/>
      <w:pPr>
        <w:ind w:left="37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6A8FCCC">
      <w:start w:val="1"/>
      <w:numFmt w:val="bullet"/>
      <w:lvlText w:val="▪"/>
      <w:lvlJc w:val="left"/>
      <w:pPr>
        <w:ind w:left="44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C55CDA82">
      <w:start w:val="1"/>
      <w:numFmt w:val="bullet"/>
      <w:lvlText w:val="•"/>
      <w:lvlJc w:val="left"/>
      <w:pPr>
        <w:ind w:left="51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2ED02A02">
      <w:start w:val="1"/>
      <w:numFmt w:val="bullet"/>
      <w:lvlText w:val="o"/>
      <w:lvlJc w:val="left"/>
      <w:pPr>
        <w:ind w:left="58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F0C2548">
      <w:start w:val="1"/>
      <w:numFmt w:val="bullet"/>
      <w:lvlText w:val="▪"/>
      <w:lvlJc w:val="left"/>
      <w:pPr>
        <w:ind w:left="65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62F51942"/>
    <w:multiLevelType w:val="hybridMultilevel"/>
    <w:tmpl w:val="255A79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4171FFC"/>
    <w:multiLevelType w:val="hybridMultilevel"/>
    <w:tmpl w:val="6308C5C8"/>
    <w:lvl w:ilvl="0" w:tplc="043A6730">
      <w:start w:val="1"/>
      <w:numFmt w:val="bullet"/>
      <w:lvlText w:val=""/>
      <w:lvlPicBulletId w:val="0"/>
      <w:lvlJc w:val="left"/>
      <w:pPr>
        <w:tabs>
          <w:tab w:val="num" w:pos="720"/>
        </w:tabs>
        <w:ind w:left="720" w:hanging="360"/>
      </w:pPr>
      <w:rPr>
        <w:rFonts w:ascii="Symbol" w:hAnsi="Symbol" w:hint="default"/>
      </w:rPr>
    </w:lvl>
    <w:lvl w:ilvl="1" w:tplc="F68E5630" w:tentative="1">
      <w:start w:val="1"/>
      <w:numFmt w:val="bullet"/>
      <w:lvlText w:val=""/>
      <w:lvlJc w:val="left"/>
      <w:pPr>
        <w:tabs>
          <w:tab w:val="num" w:pos="1440"/>
        </w:tabs>
        <w:ind w:left="1440" w:hanging="360"/>
      </w:pPr>
      <w:rPr>
        <w:rFonts w:ascii="Symbol" w:hAnsi="Symbol" w:hint="default"/>
      </w:rPr>
    </w:lvl>
    <w:lvl w:ilvl="2" w:tplc="D438215A" w:tentative="1">
      <w:start w:val="1"/>
      <w:numFmt w:val="bullet"/>
      <w:lvlText w:val=""/>
      <w:lvlJc w:val="left"/>
      <w:pPr>
        <w:tabs>
          <w:tab w:val="num" w:pos="2160"/>
        </w:tabs>
        <w:ind w:left="2160" w:hanging="360"/>
      </w:pPr>
      <w:rPr>
        <w:rFonts w:ascii="Symbol" w:hAnsi="Symbol" w:hint="default"/>
      </w:rPr>
    </w:lvl>
    <w:lvl w:ilvl="3" w:tplc="03E01D4C" w:tentative="1">
      <w:start w:val="1"/>
      <w:numFmt w:val="bullet"/>
      <w:lvlText w:val=""/>
      <w:lvlJc w:val="left"/>
      <w:pPr>
        <w:tabs>
          <w:tab w:val="num" w:pos="2880"/>
        </w:tabs>
        <w:ind w:left="2880" w:hanging="360"/>
      </w:pPr>
      <w:rPr>
        <w:rFonts w:ascii="Symbol" w:hAnsi="Symbol" w:hint="default"/>
      </w:rPr>
    </w:lvl>
    <w:lvl w:ilvl="4" w:tplc="7258072A" w:tentative="1">
      <w:start w:val="1"/>
      <w:numFmt w:val="bullet"/>
      <w:lvlText w:val=""/>
      <w:lvlJc w:val="left"/>
      <w:pPr>
        <w:tabs>
          <w:tab w:val="num" w:pos="3600"/>
        </w:tabs>
        <w:ind w:left="3600" w:hanging="360"/>
      </w:pPr>
      <w:rPr>
        <w:rFonts w:ascii="Symbol" w:hAnsi="Symbol" w:hint="default"/>
      </w:rPr>
    </w:lvl>
    <w:lvl w:ilvl="5" w:tplc="1756A5F8" w:tentative="1">
      <w:start w:val="1"/>
      <w:numFmt w:val="bullet"/>
      <w:lvlText w:val=""/>
      <w:lvlJc w:val="left"/>
      <w:pPr>
        <w:tabs>
          <w:tab w:val="num" w:pos="4320"/>
        </w:tabs>
        <w:ind w:left="4320" w:hanging="360"/>
      </w:pPr>
      <w:rPr>
        <w:rFonts w:ascii="Symbol" w:hAnsi="Symbol" w:hint="default"/>
      </w:rPr>
    </w:lvl>
    <w:lvl w:ilvl="6" w:tplc="A56EEB9A" w:tentative="1">
      <w:start w:val="1"/>
      <w:numFmt w:val="bullet"/>
      <w:lvlText w:val=""/>
      <w:lvlJc w:val="left"/>
      <w:pPr>
        <w:tabs>
          <w:tab w:val="num" w:pos="5040"/>
        </w:tabs>
        <w:ind w:left="5040" w:hanging="360"/>
      </w:pPr>
      <w:rPr>
        <w:rFonts w:ascii="Symbol" w:hAnsi="Symbol" w:hint="default"/>
      </w:rPr>
    </w:lvl>
    <w:lvl w:ilvl="7" w:tplc="2982B1AC" w:tentative="1">
      <w:start w:val="1"/>
      <w:numFmt w:val="bullet"/>
      <w:lvlText w:val=""/>
      <w:lvlJc w:val="left"/>
      <w:pPr>
        <w:tabs>
          <w:tab w:val="num" w:pos="5760"/>
        </w:tabs>
        <w:ind w:left="5760" w:hanging="360"/>
      </w:pPr>
      <w:rPr>
        <w:rFonts w:ascii="Symbol" w:hAnsi="Symbol" w:hint="default"/>
      </w:rPr>
    </w:lvl>
    <w:lvl w:ilvl="8" w:tplc="C2F81F2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BE63086"/>
    <w:multiLevelType w:val="hybridMultilevel"/>
    <w:tmpl w:val="93FA72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
  </w:num>
  <w:num w:numId="5">
    <w:abstractNumId w:val="3"/>
  </w:num>
  <w:num w:numId="6">
    <w:abstractNumId w:val="10"/>
  </w:num>
  <w:num w:numId="7">
    <w:abstractNumId w:val="4"/>
  </w:num>
  <w:num w:numId="8">
    <w:abstractNumId w:val="14"/>
  </w:num>
  <w:num w:numId="9">
    <w:abstractNumId w:val="12"/>
  </w:num>
  <w:num w:numId="10">
    <w:abstractNumId w:val="16"/>
  </w:num>
  <w:num w:numId="11">
    <w:abstractNumId w:val="15"/>
  </w:num>
  <w:num w:numId="12">
    <w:abstractNumId w:val="11"/>
  </w:num>
  <w:num w:numId="13">
    <w:abstractNumId w:val="6"/>
  </w:num>
  <w:num w:numId="14">
    <w:abstractNumId w:val="17"/>
  </w:num>
  <w:num w:numId="15">
    <w:abstractNumId w:val="0"/>
  </w:num>
  <w:num w:numId="16">
    <w:abstractNumId w:val="5"/>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A3"/>
    <w:rsid w:val="000036AF"/>
    <w:rsid w:val="0003304D"/>
    <w:rsid w:val="00033306"/>
    <w:rsid w:val="00037858"/>
    <w:rsid w:val="0004171B"/>
    <w:rsid w:val="000476B1"/>
    <w:rsid w:val="00052E52"/>
    <w:rsid w:val="00056A1E"/>
    <w:rsid w:val="00061263"/>
    <w:rsid w:val="00072707"/>
    <w:rsid w:val="00074F00"/>
    <w:rsid w:val="000A4F2D"/>
    <w:rsid w:val="000A7B73"/>
    <w:rsid w:val="000B2AF7"/>
    <w:rsid w:val="000B7E6E"/>
    <w:rsid w:val="000C624D"/>
    <w:rsid w:val="000D0F8A"/>
    <w:rsid w:val="000D1458"/>
    <w:rsid w:val="000D4195"/>
    <w:rsid w:val="000D7AC4"/>
    <w:rsid w:val="000E0F89"/>
    <w:rsid w:val="000F0CB2"/>
    <w:rsid w:val="000F6ADC"/>
    <w:rsid w:val="000F6B5E"/>
    <w:rsid w:val="0010394E"/>
    <w:rsid w:val="001175C7"/>
    <w:rsid w:val="00127B19"/>
    <w:rsid w:val="00132E34"/>
    <w:rsid w:val="001431BD"/>
    <w:rsid w:val="001528E7"/>
    <w:rsid w:val="00167087"/>
    <w:rsid w:val="00180EF9"/>
    <w:rsid w:val="001820F4"/>
    <w:rsid w:val="001843AF"/>
    <w:rsid w:val="001A2BA3"/>
    <w:rsid w:val="001B6045"/>
    <w:rsid w:val="001C0191"/>
    <w:rsid w:val="001D1011"/>
    <w:rsid w:val="00200C95"/>
    <w:rsid w:val="00226F49"/>
    <w:rsid w:val="00227C06"/>
    <w:rsid w:val="00235030"/>
    <w:rsid w:val="00241911"/>
    <w:rsid w:val="00253D6F"/>
    <w:rsid w:val="00264C7E"/>
    <w:rsid w:val="0028146F"/>
    <w:rsid w:val="00283B89"/>
    <w:rsid w:val="00296F4A"/>
    <w:rsid w:val="002A7661"/>
    <w:rsid w:val="002B6224"/>
    <w:rsid w:val="002D168A"/>
    <w:rsid w:val="002E1F7B"/>
    <w:rsid w:val="002E1FF0"/>
    <w:rsid w:val="002E4777"/>
    <w:rsid w:val="0032276C"/>
    <w:rsid w:val="0032397F"/>
    <w:rsid w:val="00327989"/>
    <w:rsid w:val="003348EA"/>
    <w:rsid w:val="00334DFE"/>
    <w:rsid w:val="00341418"/>
    <w:rsid w:val="00345C1A"/>
    <w:rsid w:val="0036259D"/>
    <w:rsid w:val="00363120"/>
    <w:rsid w:val="00364882"/>
    <w:rsid w:val="003708AE"/>
    <w:rsid w:val="00372F15"/>
    <w:rsid w:val="00384D83"/>
    <w:rsid w:val="00390DB6"/>
    <w:rsid w:val="00394C74"/>
    <w:rsid w:val="00395A14"/>
    <w:rsid w:val="003A52A7"/>
    <w:rsid w:val="003A7615"/>
    <w:rsid w:val="003C12CA"/>
    <w:rsid w:val="003C5E6C"/>
    <w:rsid w:val="003E2654"/>
    <w:rsid w:val="003E5878"/>
    <w:rsid w:val="00410141"/>
    <w:rsid w:val="00413F12"/>
    <w:rsid w:val="0041465F"/>
    <w:rsid w:val="004256A1"/>
    <w:rsid w:val="0042782A"/>
    <w:rsid w:val="00432790"/>
    <w:rsid w:val="004370AA"/>
    <w:rsid w:val="004406F0"/>
    <w:rsid w:val="0045047F"/>
    <w:rsid w:val="00461620"/>
    <w:rsid w:val="00467741"/>
    <w:rsid w:val="004A0B68"/>
    <w:rsid w:val="004A22E2"/>
    <w:rsid w:val="004A3C73"/>
    <w:rsid w:val="004B2458"/>
    <w:rsid w:val="004B7B7C"/>
    <w:rsid w:val="004C27CB"/>
    <w:rsid w:val="004C5E61"/>
    <w:rsid w:val="004E3E2B"/>
    <w:rsid w:val="004E772B"/>
    <w:rsid w:val="004F3853"/>
    <w:rsid w:val="004F4130"/>
    <w:rsid w:val="004F453E"/>
    <w:rsid w:val="004F730F"/>
    <w:rsid w:val="004F748C"/>
    <w:rsid w:val="00503E3B"/>
    <w:rsid w:val="005041CD"/>
    <w:rsid w:val="00510D3C"/>
    <w:rsid w:val="0051116C"/>
    <w:rsid w:val="00516760"/>
    <w:rsid w:val="00531F80"/>
    <w:rsid w:val="00533177"/>
    <w:rsid w:val="00542181"/>
    <w:rsid w:val="005427B3"/>
    <w:rsid w:val="0055636E"/>
    <w:rsid w:val="00560B19"/>
    <w:rsid w:val="00563449"/>
    <w:rsid w:val="005665AD"/>
    <w:rsid w:val="005749C6"/>
    <w:rsid w:val="0057509F"/>
    <w:rsid w:val="005766B7"/>
    <w:rsid w:val="00585551"/>
    <w:rsid w:val="00596095"/>
    <w:rsid w:val="005C443A"/>
    <w:rsid w:val="005D272D"/>
    <w:rsid w:val="005D5D01"/>
    <w:rsid w:val="005E49CA"/>
    <w:rsid w:val="005F628B"/>
    <w:rsid w:val="0060461B"/>
    <w:rsid w:val="00604BA6"/>
    <w:rsid w:val="006216B3"/>
    <w:rsid w:val="00622F76"/>
    <w:rsid w:val="00624C64"/>
    <w:rsid w:val="006274CF"/>
    <w:rsid w:val="00634A6A"/>
    <w:rsid w:val="006376F0"/>
    <w:rsid w:val="00642303"/>
    <w:rsid w:val="00645A5F"/>
    <w:rsid w:val="006505AA"/>
    <w:rsid w:val="00675777"/>
    <w:rsid w:val="0068356E"/>
    <w:rsid w:val="00685D82"/>
    <w:rsid w:val="00693060"/>
    <w:rsid w:val="006A156D"/>
    <w:rsid w:val="006A4839"/>
    <w:rsid w:val="006C1FA5"/>
    <w:rsid w:val="006C523C"/>
    <w:rsid w:val="006D0206"/>
    <w:rsid w:val="006D6F4E"/>
    <w:rsid w:val="006E2C2B"/>
    <w:rsid w:val="006F179D"/>
    <w:rsid w:val="006F57A8"/>
    <w:rsid w:val="00705918"/>
    <w:rsid w:val="007107BD"/>
    <w:rsid w:val="0071416C"/>
    <w:rsid w:val="00714461"/>
    <w:rsid w:val="00721BE7"/>
    <w:rsid w:val="00730554"/>
    <w:rsid w:val="007368DA"/>
    <w:rsid w:val="007372F8"/>
    <w:rsid w:val="00740787"/>
    <w:rsid w:val="00750A84"/>
    <w:rsid w:val="007539BF"/>
    <w:rsid w:val="007543CB"/>
    <w:rsid w:val="00755681"/>
    <w:rsid w:val="00760190"/>
    <w:rsid w:val="00764B9C"/>
    <w:rsid w:val="00772830"/>
    <w:rsid w:val="00782383"/>
    <w:rsid w:val="007849F9"/>
    <w:rsid w:val="00792DD9"/>
    <w:rsid w:val="007B2DAD"/>
    <w:rsid w:val="007B2EB5"/>
    <w:rsid w:val="007B3984"/>
    <w:rsid w:val="007B67F9"/>
    <w:rsid w:val="007D27DC"/>
    <w:rsid w:val="007D577F"/>
    <w:rsid w:val="007D7649"/>
    <w:rsid w:val="007D7E2B"/>
    <w:rsid w:val="007F3795"/>
    <w:rsid w:val="007F7A89"/>
    <w:rsid w:val="00804B83"/>
    <w:rsid w:val="00813476"/>
    <w:rsid w:val="008328E5"/>
    <w:rsid w:val="00835205"/>
    <w:rsid w:val="008417FB"/>
    <w:rsid w:val="0084773E"/>
    <w:rsid w:val="00851D71"/>
    <w:rsid w:val="0085749D"/>
    <w:rsid w:val="00857E7F"/>
    <w:rsid w:val="0086686F"/>
    <w:rsid w:val="008719E8"/>
    <w:rsid w:val="00883BD8"/>
    <w:rsid w:val="008942D4"/>
    <w:rsid w:val="00897D7B"/>
    <w:rsid w:val="008B348F"/>
    <w:rsid w:val="008D58CA"/>
    <w:rsid w:val="008F1DED"/>
    <w:rsid w:val="00922BAD"/>
    <w:rsid w:val="00924E1B"/>
    <w:rsid w:val="00932821"/>
    <w:rsid w:val="0094079C"/>
    <w:rsid w:val="00952F90"/>
    <w:rsid w:val="00955D7B"/>
    <w:rsid w:val="009704DB"/>
    <w:rsid w:val="00971C28"/>
    <w:rsid w:val="009A01FA"/>
    <w:rsid w:val="009A70A9"/>
    <w:rsid w:val="009C29D2"/>
    <w:rsid w:val="009C2BDA"/>
    <w:rsid w:val="009D0837"/>
    <w:rsid w:val="009D6213"/>
    <w:rsid w:val="009E0ADD"/>
    <w:rsid w:val="009E263A"/>
    <w:rsid w:val="009F530E"/>
    <w:rsid w:val="009F5791"/>
    <w:rsid w:val="009F784F"/>
    <w:rsid w:val="00A0037B"/>
    <w:rsid w:val="00A238F3"/>
    <w:rsid w:val="00A2653F"/>
    <w:rsid w:val="00A27335"/>
    <w:rsid w:val="00A44431"/>
    <w:rsid w:val="00A52110"/>
    <w:rsid w:val="00A61D4F"/>
    <w:rsid w:val="00A65E58"/>
    <w:rsid w:val="00A66EA3"/>
    <w:rsid w:val="00A74483"/>
    <w:rsid w:val="00A751C6"/>
    <w:rsid w:val="00A7661F"/>
    <w:rsid w:val="00A87A35"/>
    <w:rsid w:val="00A87D92"/>
    <w:rsid w:val="00A906AF"/>
    <w:rsid w:val="00A93510"/>
    <w:rsid w:val="00A969A7"/>
    <w:rsid w:val="00AB54F8"/>
    <w:rsid w:val="00AC1659"/>
    <w:rsid w:val="00AC58BF"/>
    <w:rsid w:val="00AD05DD"/>
    <w:rsid w:val="00AD6E34"/>
    <w:rsid w:val="00AE0F2C"/>
    <w:rsid w:val="00AE7E52"/>
    <w:rsid w:val="00AF01A0"/>
    <w:rsid w:val="00AF0C40"/>
    <w:rsid w:val="00B05AA6"/>
    <w:rsid w:val="00B1043B"/>
    <w:rsid w:val="00B13731"/>
    <w:rsid w:val="00B26389"/>
    <w:rsid w:val="00B30FAC"/>
    <w:rsid w:val="00B40119"/>
    <w:rsid w:val="00B42F3C"/>
    <w:rsid w:val="00B43EE2"/>
    <w:rsid w:val="00B52CCC"/>
    <w:rsid w:val="00B91EA3"/>
    <w:rsid w:val="00B92D86"/>
    <w:rsid w:val="00BA5801"/>
    <w:rsid w:val="00BA5D12"/>
    <w:rsid w:val="00BB1FC4"/>
    <w:rsid w:val="00BB4BCB"/>
    <w:rsid w:val="00BB6AF1"/>
    <w:rsid w:val="00BC60F7"/>
    <w:rsid w:val="00BD6B23"/>
    <w:rsid w:val="00BD7A09"/>
    <w:rsid w:val="00BF5479"/>
    <w:rsid w:val="00BF6D5C"/>
    <w:rsid w:val="00C07029"/>
    <w:rsid w:val="00C1272A"/>
    <w:rsid w:val="00C12809"/>
    <w:rsid w:val="00C37BDA"/>
    <w:rsid w:val="00C40166"/>
    <w:rsid w:val="00C435A2"/>
    <w:rsid w:val="00C474F4"/>
    <w:rsid w:val="00C52B4B"/>
    <w:rsid w:val="00C5319E"/>
    <w:rsid w:val="00C5491D"/>
    <w:rsid w:val="00C60F0C"/>
    <w:rsid w:val="00C6357F"/>
    <w:rsid w:val="00C64F77"/>
    <w:rsid w:val="00C66286"/>
    <w:rsid w:val="00C66D8F"/>
    <w:rsid w:val="00C7021B"/>
    <w:rsid w:val="00CA0369"/>
    <w:rsid w:val="00CB219F"/>
    <w:rsid w:val="00CB3FC2"/>
    <w:rsid w:val="00CC4246"/>
    <w:rsid w:val="00CD10E9"/>
    <w:rsid w:val="00CD474F"/>
    <w:rsid w:val="00CE3491"/>
    <w:rsid w:val="00CF34E8"/>
    <w:rsid w:val="00D077C6"/>
    <w:rsid w:val="00D10476"/>
    <w:rsid w:val="00D237D1"/>
    <w:rsid w:val="00D4380C"/>
    <w:rsid w:val="00D548F6"/>
    <w:rsid w:val="00D57CEF"/>
    <w:rsid w:val="00D63BE1"/>
    <w:rsid w:val="00D948B8"/>
    <w:rsid w:val="00D96428"/>
    <w:rsid w:val="00DB18A2"/>
    <w:rsid w:val="00DB33B4"/>
    <w:rsid w:val="00DD5340"/>
    <w:rsid w:val="00DF6247"/>
    <w:rsid w:val="00DF6FF6"/>
    <w:rsid w:val="00E048D1"/>
    <w:rsid w:val="00E359E0"/>
    <w:rsid w:val="00E40852"/>
    <w:rsid w:val="00E44C65"/>
    <w:rsid w:val="00E45BED"/>
    <w:rsid w:val="00E50CC0"/>
    <w:rsid w:val="00E55E04"/>
    <w:rsid w:val="00E562DD"/>
    <w:rsid w:val="00E64D04"/>
    <w:rsid w:val="00E70606"/>
    <w:rsid w:val="00EC1ED6"/>
    <w:rsid w:val="00EC3CF9"/>
    <w:rsid w:val="00EC784F"/>
    <w:rsid w:val="00ED2066"/>
    <w:rsid w:val="00ED37DC"/>
    <w:rsid w:val="00EE1972"/>
    <w:rsid w:val="00EE1CCE"/>
    <w:rsid w:val="00EE2C96"/>
    <w:rsid w:val="00EE6961"/>
    <w:rsid w:val="00F01419"/>
    <w:rsid w:val="00F05A40"/>
    <w:rsid w:val="00F072D2"/>
    <w:rsid w:val="00F22211"/>
    <w:rsid w:val="00F25F1F"/>
    <w:rsid w:val="00F31E09"/>
    <w:rsid w:val="00F32048"/>
    <w:rsid w:val="00F32DE5"/>
    <w:rsid w:val="00F449FE"/>
    <w:rsid w:val="00F54024"/>
    <w:rsid w:val="00F6261C"/>
    <w:rsid w:val="00F67589"/>
    <w:rsid w:val="00F73AAD"/>
    <w:rsid w:val="00F90903"/>
    <w:rsid w:val="00F921EB"/>
    <w:rsid w:val="00F936A5"/>
    <w:rsid w:val="00FA7260"/>
    <w:rsid w:val="00FB0160"/>
    <w:rsid w:val="00FB040B"/>
    <w:rsid w:val="00FC78A5"/>
    <w:rsid w:val="00FD1D3A"/>
    <w:rsid w:val="00FF4F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66EBD"/>
  <w15:docId w15:val="{340C978D-D5EC-499E-ADC3-A86D1985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EA3"/>
    <w:pPr>
      <w:spacing w:after="0" w:line="240" w:lineRule="auto"/>
    </w:pPr>
    <w:rPr>
      <w:rFonts w:ascii="Trebuchet MS" w:eastAsia="MS Mincho" w:hAnsi="Trebuchet MS"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91EA3"/>
    <w:pPr>
      <w:tabs>
        <w:tab w:val="center" w:pos="4320"/>
        <w:tab w:val="right" w:pos="8640"/>
      </w:tabs>
    </w:pPr>
  </w:style>
  <w:style w:type="character" w:customStyle="1" w:styleId="AntetCaracter">
    <w:name w:val="Antet Caracter"/>
    <w:basedOn w:val="Fontdeparagrafimplicit"/>
    <w:link w:val="Antet"/>
    <w:uiPriority w:val="99"/>
    <w:rsid w:val="00B91EA3"/>
    <w:rPr>
      <w:rFonts w:ascii="Trebuchet MS" w:eastAsia="MS Mincho" w:hAnsi="Trebuchet MS" w:cs="Times New Roman"/>
      <w:lang w:val="en-US"/>
    </w:rPr>
  </w:style>
  <w:style w:type="paragraph" w:styleId="Subsol">
    <w:name w:val="footer"/>
    <w:basedOn w:val="Normal"/>
    <w:link w:val="SubsolCaracter"/>
    <w:uiPriority w:val="99"/>
    <w:unhideWhenUsed/>
    <w:rsid w:val="00B91EA3"/>
    <w:pPr>
      <w:tabs>
        <w:tab w:val="center" w:pos="4320"/>
        <w:tab w:val="right" w:pos="8640"/>
      </w:tabs>
    </w:pPr>
  </w:style>
  <w:style w:type="character" w:customStyle="1" w:styleId="SubsolCaracter">
    <w:name w:val="Subsol Caracter"/>
    <w:basedOn w:val="Fontdeparagrafimplicit"/>
    <w:link w:val="Subsol"/>
    <w:uiPriority w:val="99"/>
    <w:rsid w:val="00B91EA3"/>
    <w:rPr>
      <w:rFonts w:ascii="Trebuchet MS" w:eastAsia="MS Mincho" w:hAnsi="Trebuchet MS" w:cs="Times New Roman"/>
      <w:lang w:val="en-US"/>
    </w:rPr>
  </w:style>
  <w:style w:type="paragraph" w:customStyle="1" w:styleId="MediumGrid21">
    <w:name w:val="Medium Grid 21"/>
    <w:uiPriority w:val="1"/>
    <w:qFormat/>
    <w:rsid w:val="00B91EA3"/>
    <w:pPr>
      <w:spacing w:after="0" w:line="240" w:lineRule="auto"/>
    </w:pPr>
    <w:rPr>
      <w:rFonts w:ascii="Trebuchet MS" w:eastAsia="MS Mincho" w:hAnsi="Trebuchet MS" w:cs="Times New Roman"/>
      <w:sz w:val="18"/>
      <w:szCs w:val="18"/>
      <w:lang w:val="en-US"/>
    </w:rPr>
  </w:style>
  <w:style w:type="character" w:styleId="Hyperlink">
    <w:name w:val="Hyperlink"/>
    <w:uiPriority w:val="99"/>
    <w:unhideWhenUsed/>
    <w:rsid w:val="00B91EA3"/>
    <w:rPr>
      <w:color w:val="0563C1"/>
      <w:u w:val="single"/>
    </w:rPr>
  </w:style>
  <w:style w:type="paragraph" w:styleId="Listparagraf">
    <w:name w:val="List Paragraph"/>
    <w:basedOn w:val="Normal"/>
    <w:uiPriority w:val="72"/>
    <w:qFormat/>
    <w:rsid w:val="00B91EA3"/>
    <w:pPr>
      <w:ind w:left="720"/>
      <w:contextualSpacing/>
    </w:pPr>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B91EA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1EA3"/>
    <w:rPr>
      <w:rFonts w:ascii="Tahoma" w:eastAsia="MS Mincho" w:hAnsi="Tahoma" w:cs="Tahoma"/>
      <w:sz w:val="16"/>
      <w:szCs w:val="16"/>
      <w:lang w:val="en-US"/>
    </w:rPr>
  </w:style>
  <w:style w:type="character" w:styleId="Textsubstituent">
    <w:name w:val="Placeholder Text"/>
    <w:basedOn w:val="Fontdeparagrafimplicit"/>
    <w:uiPriority w:val="99"/>
    <w:semiHidden/>
    <w:rsid w:val="0028146F"/>
    <w:rPr>
      <w:color w:val="808080"/>
    </w:rPr>
  </w:style>
  <w:style w:type="paragraph" w:styleId="NormalWeb">
    <w:name w:val="Normal (Web)"/>
    <w:basedOn w:val="Normal"/>
    <w:uiPriority w:val="99"/>
    <w:semiHidden/>
    <w:unhideWhenUsed/>
    <w:rsid w:val="004F453E"/>
    <w:pPr>
      <w:spacing w:before="100" w:beforeAutospacing="1" w:after="100" w:afterAutospacing="1"/>
    </w:pPr>
    <w:rPr>
      <w:rFonts w:ascii="Times New Roman" w:eastAsiaTheme="minorHAnsi" w:hAnsi="Times New Roman"/>
      <w:sz w:val="24"/>
      <w:szCs w:val="24"/>
      <w:lang w:val="ro-RO" w:eastAsia="ro-RO"/>
    </w:rPr>
  </w:style>
  <w:style w:type="paragraph" w:styleId="Textsimplu">
    <w:name w:val="Plain Text"/>
    <w:basedOn w:val="Normal"/>
    <w:link w:val="TextsimpluCaracter"/>
    <w:uiPriority w:val="99"/>
    <w:semiHidden/>
    <w:unhideWhenUsed/>
    <w:rsid w:val="009E0ADD"/>
    <w:rPr>
      <w:rFonts w:ascii="Calibri" w:eastAsiaTheme="minorHAnsi" w:hAnsi="Calibri" w:cstheme="minorBidi"/>
      <w:szCs w:val="21"/>
      <w:lang w:val="ro-RO"/>
    </w:rPr>
  </w:style>
  <w:style w:type="character" w:customStyle="1" w:styleId="TextsimpluCaracter">
    <w:name w:val="Text simplu Caracter"/>
    <w:basedOn w:val="Fontdeparagrafimplicit"/>
    <w:link w:val="Textsimplu"/>
    <w:uiPriority w:val="99"/>
    <w:semiHidden/>
    <w:rsid w:val="009E0AD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92">
      <w:bodyDiv w:val="1"/>
      <w:marLeft w:val="0"/>
      <w:marRight w:val="0"/>
      <w:marTop w:val="0"/>
      <w:marBottom w:val="0"/>
      <w:divBdr>
        <w:top w:val="none" w:sz="0" w:space="0" w:color="auto"/>
        <w:left w:val="none" w:sz="0" w:space="0" w:color="auto"/>
        <w:bottom w:val="none" w:sz="0" w:space="0" w:color="auto"/>
        <w:right w:val="none" w:sz="0" w:space="0" w:color="auto"/>
      </w:divBdr>
    </w:div>
    <w:div w:id="453181986">
      <w:bodyDiv w:val="1"/>
      <w:marLeft w:val="0"/>
      <w:marRight w:val="0"/>
      <w:marTop w:val="0"/>
      <w:marBottom w:val="0"/>
      <w:divBdr>
        <w:top w:val="none" w:sz="0" w:space="0" w:color="auto"/>
        <w:left w:val="none" w:sz="0" w:space="0" w:color="auto"/>
        <w:bottom w:val="none" w:sz="0" w:space="0" w:color="auto"/>
        <w:right w:val="none" w:sz="0" w:space="0" w:color="auto"/>
      </w:divBdr>
    </w:div>
    <w:div w:id="638414551">
      <w:bodyDiv w:val="1"/>
      <w:marLeft w:val="0"/>
      <w:marRight w:val="0"/>
      <w:marTop w:val="0"/>
      <w:marBottom w:val="0"/>
      <w:divBdr>
        <w:top w:val="none" w:sz="0" w:space="0" w:color="auto"/>
        <w:left w:val="none" w:sz="0" w:space="0" w:color="auto"/>
        <w:bottom w:val="none" w:sz="0" w:space="0" w:color="auto"/>
        <w:right w:val="none" w:sz="0" w:space="0" w:color="auto"/>
      </w:divBdr>
    </w:div>
    <w:div w:id="781337246">
      <w:bodyDiv w:val="1"/>
      <w:marLeft w:val="0"/>
      <w:marRight w:val="0"/>
      <w:marTop w:val="0"/>
      <w:marBottom w:val="0"/>
      <w:divBdr>
        <w:top w:val="none" w:sz="0" w:space="0" w:color="auto"/>
        <w:left w:val="none" w:sz="0" w:space="0" w:color="auto"/>
        <w:bottom w:val="none" w:sz="0" w:space="0" w:color="auto"/>
        <w:right w:val="none" w:sz="0" w:space="0" w:color="auto"/>
      </w:divBdr>
      <w:divsChild>
        <w:div w:id="337969427">
          <w:marLeft w:val="0"/>
          <w:marRight w:val="0"/>
          <w:marTop w:val="0"/>
          <w:marBottom w:val="0"/>
          <w:divBdr>
            <w:top w:val="none" w:sz="0" w:space="0" w:color="auto"/>
            <w:left w:val="none" w:sz="0" w:space="0" w:color="auto"/>
            <w:bottom w:val="none" w:sz="0" w:space="0" w:color="auto"/>
            <w:right w:val="none" w:sz="0" w:space="0" w:color="auto"/>
          </w:divBdr>
        </w:div>
      </w:divsChild>
    </w:div>
    <w:div w:id="821963734">
      <w:bodyDiv w:val="1"/>
      <w:marLeft w:val="0"/>
      <w:marRight w:val="0"/>
      <w:marTop w:val="0"/>
      <w:marBottom w:val="0"/>
      <w:divBdr>
        <w:top w:val="none" w:sz="0" w:space="0" w:color="auto"/>
        <w:left w:val="none" w:sz="0" w:space="0" w:color="auto"/>
        <w:bottom w:val="none" w:sz="0" w:space="0" w:color="auto"/>
        <w:right w:val="none" w:sz="0" w:space="0" w:color="auto"/>
      </w:divBdr>
    </w:div>
    <w:div w:id="995449420">
      <w:bodyDiv w:val="1"/>
      <w:marLeft w:val="0"/>
      <w:marRight w:val="0"/>
      <w:marTop w:val="0"/>
      <w:marBottom w:val="0"/>
      <w:divBdr>
        <w:top w:val="none" w:sz="0" w:space="0" w:color="auto"/>
        <w:left w:val="none" w:sz="0" w:space="0" w:color="auto"/>
        <w:bottom w:val="none" w:sz="0" w:space="0" w:color="auto"/>
        <w:right w:val="none" w:sz="0" w:space="0" w:color="auto"/>
      </w:divBdr>
    </w:div>
    <w:div w:id="1064765444">
      <w:bodyDiv w:val="1"/>
      <w:marLeft w:val="0"/>
      <w:marRight w:val="0"/>
      <w:marTop w:val="0"/>
      <w:marBottom w:val="0"/>
      <w:divBdr>
        <w:top w:val="none" w:sz="0" w:space="0" w:color="auto"/>
        <w:left w:val="none" w:sz="0" w:space="0" w:color="auto"/>
        <w:bottom w:val="none" w:sz="0" w:space="0" w:color="auto"/>
        <w:right w:val="none" w:sz="0" w:space="0" w:color="auto"/>
      </w:divBdr>
    </w:div>
    <w:div w:id="1362627993">
      <w:bodyDiv w:val="1"/>
      <w:marLeft w:val="0"/>
      <w:marRight w:val="0"/>
      <w:marTop w:val="0"/>
      <w:marBottom w:val="0"/>
      <w:divBdr>
        <w:top w:val="none" w:sz="0" w:space="0" w:color="auto"/>
        <w:left w:val="none" w:sz="0" w:space="0" w:color="auto"/>
        <w:bottom w:val="none" w:sz="0" w:space="0" w:color="auto"/>
        <w:right w:val="none" w:sz="0" w:space="0" w:color="auto"/>
      </w:divBdr>
      <w:divsChild>
        <w:div w:id="1113867161">
          <w:marLeft w:val="0"/>
          <w:marRight w:val="0"/>
          <w:marTop w:val="0"/>
          <w:marBottom w:val="0"/>
          <w:divBdr>
            <w:top w:val="none" w:sz="0" w:space="0" w:color="auto"/>
            <w:left w:val="none" w:sz="0" w:space="0" w:color="auto"/>
            <w:bottom w:val="none" w:sz="0" w:space="0" w:color="auto"/>
            <w:right w:val="none" w:sz="0" w:space="0" w:color="auto"/>
          </w:divBdr>
        </w:div>
      </w:divsChild>
    </w:div>
    <w:div w:id="1438453261">
      <w:bodyDiv w:val="1"/>
      <w:marLeft w:val="0"/>
      <w:marRight w:val="0"/>
      <w:marTop w:val="0"/>
      <w:marBottom w:val="0"/>
      <w:divBdr>
        <w:top w:val="none" w:sz="0" w:space="0" w:color="auto"/>
        <w:left w:val="none" w:sz="0" w:space="0" w:color="auto"/>
        <w:bottom w:val="none" w:sz="0" w:space="0" w:color="auto"/>
        <w:right w:val="none" w:sz="0" w:space="0" w:color="auto"/>
      </w:divBdr>
      <w:divsChild>
        <w:div w:id="1923099733">
          <w:marLeft w:val="0"/>
          <w:marRight w:val="0"/>
          <w:marTop w:val="0"/>
          <w:marBottom w:val="0"/>
          <w:divBdr>
            <w:top w:val="none" w:sz="0" w:space="0" w:color="auto"/>
            <w:left w:val="none" w:sz="0" w:space="0" w:color="auto"/>
            <w:bottom w:val="none" w:sz="0" w:space="0" w:color="auto"/>
            <w:right w:val="none" w:sz="0" w:space="0" w:color="auto"/>
          </w:divBdr>
        </w:div>
      </w:divsChild>
    </w:div>
    <w:div w:id="1499347238">
      <w:bodyDiv w:val="1"/>
      <w:marLeft w:val="0"/>
      <w:marRight w:val="0"/>
      <w:marTop w:val="0"/>
      <w:marBottom w:val="0"/>
      <w:divBdr>
        <w:top w:val="none" w:sz="0" w:space="0" w:color="auto"/>
        <w:left w:val="none" w:sz="0" w:space="0" w:color="auto"/>
        <w:bottom w:val="none" w:sz="0" w:space="0" w:color="auto"/>
        <w:right w:val="none" w:sz="0" w:space="0" w:color="auto"/>
      </w:divBdr>
    </w:div>
    <w:div w:id="1553879990">
      <w:bodyDiv w:val="1"/>
      <w:marLeft w:val="0"/>
      <w:marRight w:val="0"/>
      <w:marTop w:val="0"/>
      <w:marBottom w:val="0"/>
      <w:divBdr>
        <w:top w:val="none" w:sz="0" w:space="0" w:color="auto"/>
        <w:left w:val="none" w:sz="0" w:space="0" w:color="auto"/>
        <w:bottom w:val="none" w:sz="0" w:space="0" w:color="auto"/>
        <w:right w:val="none" w:sz="0" w:space="0" w:color="auto"/>
      </w:divBdr>
    </w:div>
    <w:div w:id="1592926981">
      <w:bodyDiv w:val="1"/>
      <w:marLeft w:val="0"/>
      <w:marRight w:val="0"/>
      <w:marTop w:val="0"/>
      <w:marBottom w:val="0"/>
      <w:divBdr>
        <w:top w:val="none" w:sz="0" w:space="0" w:color="auto"/>
        <w:left w:val="none" w:sz="0" w:space="0" w:color="auto"/>
        <w:bottom w:val="none" w:sz="0" w:space="0" w:color="auto"/>
        <w:right w:val="none" w:sz="0" w:space="0" w:color="auto"/>
      </w:divBdr>
      <w:divsChild>
        <w:div w:id="1970813992">
          <w:marLeft w:val="0"/>
          <w:marRight w:val="0"/>
          <w:marTop w:val="0"/>
          <w:marBottom w:val="0"/>
          <w:divBdr>
            <w:top w:val="none" w:sz="0" w:space="0" w:color="auto"/>
            <w:left w:val="none" w:sz="0" w:space="0" w:color="auto"/>
            <w:bottom w:val="none" w:sz="0" w:space="0" w:color="auto"/>
            <w:right w:val="none" w:sz="0" w:space="0" w:color="auto"/>
          </w:divBdr>
        </w:div>
      </w:divsChild>
    </w:div>
    <w:div w:id="1838576381">
      <w:bodyDiv w:val="1"/>
      <w:marLeft w:val="0"/>
      <w:marRight w:val="0"/>
      <w:marTop w:val="0"/>
      <w:marBottom w:val="0"/>
      <w:divBdr>
        <w:top w:val="none" w:sz="0" w:space="0" w:color="auto"/>
        <w:left w:val="none" w:sz="0" w:space="0" w:color="auto"/>
        <w:bottom w:val="none" w:sz="0" w:space="0" w:color="auto"/>
        <w:right w:val="none" w:sz="0" w:space="0" w:color="auto"/>
      </w:divBdr>
    </w:div>
    <w:div w:id="2081708583">
      <w:bodyDiv w:val="1"/>
      <w:marLeft w:val="0"/>
      <w:marRight w:val="0"/>
      <w:marTop w:val="0"/>
      <w:marBottom w:val="0"/>
      <w:divBdr>
        <w:top w:val="none" w:sz="0" w:space="0" w:color="auto"/>
        <w:left w:val="none" w:sz="0" w:space="0" w:color="auto"/>
        <w:bottom w:val="none" w:sz="0" w:space="0" w:color="auto"/>
        <w:right w:val="none" w:sz="0" w:space="0" w:color="auto"/>
      </w:divBdr>
    </w:div>
    <w:div w:id="2119256432">
      <w:bodyDiv w:val="1"/>
      <w:marLeft w:val="0"/>
      <w:marRight w:val="0"/>
      <w:marTop w:val="0"/>
      <w:marBottom w:val="0"/>
      <w:divBdr>
        <w:top w:val="none" w:sz="0" w:space="0" w:color="auto"/>
        <w:left w:val="none" w:sz="0" w:space="0" w:color="auto"/>
        <w:bottom w:val="none" w:sz="0" w:space="0" w:color="auto"/>
        <w:right w:val="none" w:sz="0" w:space="0" w:color="auto"/>
      </w:divBdr>
    </w:div>
    <w:div w:id="213701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mbotosani@itmbotosan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tmbotosani@itmbotosan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0BB1E-C9D8-40F3-9978-1B8C0492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405</Words>
  <Characters>2355</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carmen.hritcu</dc:creator>
  <cp:lastModifiedBy>Hritcu Carmen</cp:lastModifiedBy>
  <cp:revision>9</cp:revision>
  <cp:lastPrinted>2026-02-02T11:14:00Z</cp:lastPrinted>
  <dcterms:created xsi:type="dcterms:W3CDTF">2026-01-15T08:01:00Z</dcterms:created>
  <dcterms:modified xsi:type="dcterms:W3CDTF">2026-02-02T11:15:00Z</dcterms:modified>
</cp:coreProperties>
</file>