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DC60E" w14:textId="77777777" w:rsidR="00E37050" w:rsidRPr="00E37050" w:rsidRDefault="00E37050" w:rsidP="00E37050">
      <w:pPr>
        <w:pStyle w:val="sartttl"/>
        <w:jc w:val="center"/>
        <w:rPr>
          <w:color w:val="C00000"/>
          <w:shd w:val="clear" w:color="auto" w:fill="FFFFFF"/>
        </w:rPr>
      </w:pPr>
      <w:r w:rsidRPr="00E37050">
        <w:rPr>
          <w:color w:val="C00000"/>
          <w:shd w:val="clear" w:color="auto" w:fill="FFFFFF"/>
        </w:rPr>
        <w:t>CAPITOLUL I</w:t>
      </w:r>
    </w:p>
    <w:p w14:paraId="3DC99023" w14:textId="77777777" w:rsidR="00E37050" w:rsidRPr="00E37050" w:rsidRDefault="00E37050" w:rsidP="000D75CF">
      <w:pPr>
        <w:pStyle w:val="sartttl"/>
        <w:jc w:val="center"/>
        <w:rPr>
          <w:color w:val="C00000"/>
          <w:shd w:val="clear" w:color="auto" w:fill="FFFFFF"/>
        </w:rPr>
      </w:pPr>
    </w:p>
    <w:p w14:paraId="78AA2356" w14:textId="0A32112D" w:rsidR="000D75CF" w:rsidRPr="00E37050" w:rsidRDefault="000D75CF" w:rsidP="000D75CF">
      <w:pPr>
        <w:pStyle w:val="sartttl"/>
        <w:jc w:val="center"/>
        <w:rPr>
          <w:color w:val="C00000"/>
          <w:shd w:val="clear" w:color="auto" w:fill="FFFFFF"/>
        </w:rPr>
      </w:pPr>
      <w:r w:rsidRPr="00E37050">
        <w:rPr>
          <w:color w:val="C00000"/>
          <w:shd w:val="clear" w:color="auto" w:fill="FFFFFF"/>
        </w:rPr>
        <w:t>NEGOCIEREA CONTRACTELOR COLECTIVE DE MUNCA/ACORDURILOR DE MUNCA</w:t>
      </w:r>
    </w:p>
    <w:p w14:paraId="3FE92D14" w14:textId="090459A3" w:rsidR="000D75CF" w:rsidRPr="00E37050" w:rsidRDefault="000D75CF" w:rsidP="000D75CF">
      <w:pPr>
        <w:pStyle w:val="sartttl"/>
        <w:jc w:val="center"/>
        <w:rPr>
          <w:color w:val="C00000"/>
          <w:shd w:val="clear" w:color="auto" w:fill="FFFFFF"/>
        </w:rPr>
      </w:pPr>
      <w:r w:rsidRPr="00E37050">
        <w:rPr>
          <w:color w:val="C00000"/>
          <w:shd w:val="clear" w:color="auto" w:fill="FFFFFF"/>
        </w:rPr>
        <w:t>(EXTRAS DIN LEGEA 367/2022)</w:t>
      </w:r>
    </w:p>
    <w:p w14:paraId="490237D3" w14:textId="321A8EE8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95</w:t>
      </w:r>
    </w:p>
    <w:p w14:paraId="75246A33" w14:textId="77777777" w:rsidR="00753962" w:rsidRDefault="00753962" w:rsidP="00753962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Prezentul titlu reglementează organizarea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desfăşurarea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negocierilor colective, precum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încheierea contractelor colective de muncă sau a acordurilor colective de muncă, după caz.</w:t>
      </w:r>
    </w:p>
    <w:p w14:paraId="110B0A7C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96</w:t>
      </w:r>
    </w:p>
    <w:p w14:paraId="6F9DF682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Prin încheierea contractelor colective de muncă se </w:t>
      </w:r>
      <w:proofErr w:type="spellStart"/>
      <w:r>
        <w:rPr>
          <w:rStyle w:val="salnbdy"/>
          <w:rFonts w:eastAsia="Times New Roman"/>
        </w:rPr>
        <w:t>urmăreşte</w:t>
      </w:r>
      <w:proofErr w:type="spellEnd"/>
      <w:r>
        <w:rPr>
          <w:rStyle w:val="salnbdy"/>
          <w:rFonts w:eastAsia="Times New Roman"/>
        </w:rPr>
        <w:t xml:space="preserve"> promovarea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apărarea intereselor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 xml:space="preserve">, prevenirea sau limitarea conflictelor colective de muncă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asigurarea păcii sociale.</w:t>
      </w:r>
    </w:p>
    <w:p w14:paraId="1A06D3A9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Contractele colective de muncă se pot negocia la nivel de </w:t>
      </w:r>
      <w:proofErr w:type="spellStart"/>
      <w:r>
        <w:rPr>
          <w:rStyle w:val="salnbdy"/>
          <w:rFonts w:eastAsia="Times New Roman"/>
        </w:rPr>
        <w:t>unităţi</w:t>
      </w:r>
      <w:proofErr w:type="spellEnd"/>
      <w:r>
        <w:rPr>
          <w:rStyle w:val="salnbdy"/>
          <w:rFonts w:eastAsia="Times New Roman"/>
        </w:rPr>
        <w:t xml:space="preserve">, la nivel de grupuri de </w:t>
      </w:r>
      <w:proofErr w:type="spellStart"/>
      <w:r>
        <w:rPr>
          <w:rStyle w:val="salnbdy"/>
          <w:rFonts w:eastAsia="Times New Roman"/>
        </w:rPr>
        <w:t>unităţi</w:t>
      </w:r>
      <w:proofErr w:type="spellEnd"/>
      <w:r>
        <w:rPr>
          <w:rStyle w:val="salnbdy"/>
          <w:rFonts w:eastAsia="Times New Roman"/>
        </w:rPr>
        <w:t xml:space="preserve"> la nivel de sectoare de negociere colectivă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la nivel </w:t>
      </w:r>
      <w:proofErr w:type="spellStart"/>
      <w:r>
        <w:rPr>
          <w:rStyle w:val="salnbdy"/>
          <w:rFonts w:eastAsia="Times New Roman"/>
        </w:rPr>
        <w:t>naţional</w:t>
      </w:r>
      <w:proofErr w:type="spellEnd"/>
      <w:r>
        <w:rPr>
          <w:rStyle w:val="salnbdy"/>
          <w:rFonts w:eastAsia="Times New Roman"/>
        </w:rPr>
        <w:t>.</w:t>
      </w:r>
    </w:p>
    <w:p w14:paraId="12F2CCBE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Angajatorii care </w:t>
      </w:r>
      <w:proofErr w:type="spellStart"/>
      <w:r>
        <w:rPr>
          <w:rStyle w:val="salnbdy"/>
          <w:rFonts w:eastAsia="Times New Roman"/>
        </w:rPr>
        <w:t>intenţionează</w:t>
      </w:r>
      <w:proofErr w:type="spellEnd"/>
      <w:r>
        <w:rPr>
          <w:rStyle w:val="salnbdy"/>
          <w:rFonts w:eastAsia="Times New Roman"/>
        </w:rPr>
        <w:t xml:space="preserve"> să negocieze contract colectiv de muncă la nivel de grup de </w:t>
      </w:r>
      <w:proofErr w:type="spellStart"/>
      <w:r>
        <w:rPr>
          <w:rStyle w:val="salnbdy"/>
          <w:rFonts w:eastAsia="Times New Roman"/>
        </w:rPr>
        <w:t>unităţi</w:t>
      </w:r>
      <w:proofErr w:type="spellEnd"/>
      <w:r>
        <w:rPr>
          <w:rStyle w:val="salnbdy"/>
          <w:rFonts w:eastAsia="Times New Roman"/>
        </w:rPr>
        <w:t xml:space="preserve">, definit conform </w:t>
      </w:r>
      <w:r>
        <w:rPr>
          <w:rStyle w:val="slgi1"/>
          <w:rFonts w:eastAsia="Times New Roman"/>
        </w:rPr>
        <w:t>art. 1 pct. 22</w:t>
      </w:r>
      <w:r>
        <w:rPr>
          <w:rStyle w:val="salnbdy"/>
          <w:rFonts w:eastAsia="Times New Roman"/>
        </w:rPr>
        <w:t xml:space="preserve">, pot constitui în mod voluntar grupul de </w:t>
      </w:r>
      <w:proofErr w:type="spellStart"/>
      <w:r>
        <w:rPr>
          <w:rStyle w:val="salnbdy"/>
          <w:rFonts w:eastAsia="Times New Roman"/>
        </w:rPr>
        <w:t>unităţi</w:t>
      </w:r>
      <w:proofErr w:type="spellEnd"/>
      <w:r>
        <w:rPr>
          <w:rStyle w:val="salnbdy"/>
          <w:rFonts w:eastAsia="Times New Roman"/>
        </w:rPr>
        <w:t xml:space="preserve">, atât prin hotărâre judecătorească de constituire, cât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prin </w:t>
      </w:r>
      <w:proofErr w:type="spellStart"/>
      <w:r>
        <w:rPr>
          <w:rStyle w:val="salnbdy"/>
          <w:rFonts w:eastAsia="Times New Roman"/>
        </w:rPr>
        <w:t>procesverbal</w:t>
      </w:r>
      <w:proofErr w:type="spellEnd"/>
      <w:r>
        <w:rPr>
          <w:rStyle w:val="salnbdy"/>
          <w:rFonts w:eastAsia="Times New Roman"/>
        </w:rPr>
        <w:t xml:space="preserve"> sau orice altă </w:t>
      </w:r>
      <w:proofErr w:type="spellStart"/>
      <w:r>
        <w:rPr>
          <w:rStyle w:val="salnbdy"/>
          <w:rFonts w:eastAsia="Times New Roman"/>
        </w:rPr>
        <w:t>convenţie</w:t>
      </w:r>
      <w:proofErr w:type="spellEnd"/>
      <w:r>
        <w:rPr>
          <w:rStyle w:val="salnbdy"/>
          <w:rFonts w:eastAsia="Times New Roman"/>
        </w:rPr>
        <w:t xml:space="preserve"> scrisă între </w:t>
      </w:r>
      <w:proofErr w:type="spellStart"/>
      <w:r>
        <w:rPr>
          <w:rStyle w:val="salnbdy"/>
          <w:rFonts w:eastAsia="Times New Roman"/>
        </w:rPr>
        <w:t>părţi</w:t>
      </w:r>
      <w:proofErr w:type="spellEnd"/>
      <w:r>
        <w:rPr>
          <w:rStyle w:val="salnbdy"/>
          <w:rFonts w:eastAsia="Times New Roman"/>
        </w:rPr>
        <w:t>.</w:t>
      </w:r>
    </w:p>
    <w:p w14:paraId="07A56068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(4)</w:t>
      </w:r>
      <w:r>
        <w:rPr>
          <w:rStyle w:val="salnbdy"/>
          <w:rFonts w:eastAsia="Times New Roman"/>
        </w:rPr>
        <w:t xml:space="preserve"> Fac parte din contractele colective de muncă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convenţiile</w:t>
      </w:r>
      <w:proofErr w:type="spellEnd"/>
      <w:r>
        <w:rPr>
          <w:rStyle w:val="salnbdy"/>
          <w:rFonts w:eastAsia="Times New Roman"/>
        </w:rPr>
        <w:t xml:space="preserve"> dintre </w:t>
      </w:r>
      <w:proofErr w:type="spellStart"/>
      <w:r>
        <w:rPr>
          <w:rStyle w:val="salnbdy"/>
          <w:rFonts w:eastAsia="Times New Roman"/>
        </w:rPr>
        <w:t>părţile</w:t>
      </w:r>
      <w:proofErr w:type="spellEnd"/>
      <w:r>
        <w:rPr>
          <w:rStyle w:val="salnbdy"/>
          <w:rFonts w:eastAsia="Times New Roman"/>
        </w:rPr>
        <w:t xml:space="preserve"> semnatare ale acestora prin care se </w:t>
      </w:r>
      <w:proofErr w:type="spellStart"/>
      <w:r>
        <w:rPr>
          <w:rStyle w:val="salnbdy"/>
          <w:rFonts w:eastAsia="Times New Roman"/>
        </w:rPr>
        <w:t>soluţionează</w:t>
      </w:r>
      <w:proofErr w:type="spellEnd"/>
      <w:r>
        <w:rPr>
          <w:rStyle w:val="salnbdy"/>
          <w:rFonts w:eastAsia="Times New Roman"/>
        </w:rPr>
        <w:t xml:space="preserve"> conflictele colective de muncă, precum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hotărârile arbitrale în această materie, de la data </w:t>
      </w:r>
      <w:proofErr w:type="spellStart"/>
      <w:r>
        <w:rPr>
          <w:rStyle w:val="salnbdy"/>
          <w:rFonts w:eastAsia="Times New Roman"/>
        </w:rPr>
        <w:t>pronunţării</w:t>
      </w:r>
      <w:proofErr w:type="spellEnd"/>
      <w:r>
        <w:rPr>
          <w:rStyle w:val="salnbdy"/>
          <w:rFonts w:eastAsia="Times New Roman"/>
        </w:rPr>
        <w:t xml:space="preserve"> acestora. Hotărârile arbitrale se transmit depozitarului contractului colectiv de muncă pentru înregistrare.</w:t>
      </w:r>
    </w:p>
    <w:p w14:paraId="6E701EEA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97</w:t>
      </w:r>
    </w:p>
    <w:p w14:paraId="5E5EEC7E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Negocierea colectivă este obligatorie la nivelul </w:t>
      </w:r>
      <w:proofErr w:type="spellStart"/>
      <w:r>
        <w:rPr>
          <w:rStyle w:val="salnbdy"/>
          <w:rFonts w:eastAsia="Times New Roman"/>
        </w:rPr>
        <w:t>unităţilor</w:t>
      </w:r>
      <w:proofErr w:type="spellEnd"/>
      <w:r>
        <w:rPr>
          <w:rStyle w:val="salnbdy"/>
          <w:rFonts w:eastAsia="Times New Roman"/>
        </w:rPr>
        <w:t xml:space="preserve"> care au cel </w:t>
      </w:r>
      <w:proofErr w:type="spellStart"/>
      <w:r>
        <w:rPr>
          <w:rStyle w:val="salnbdy"/>
          <w:rFonts w:eastAsia="Times New Roman"/>
        </w:rPr>
        <w:t>puţin</w:t>
      </w:r>
      <w:proofErr w:type="spellEnd"/>
      <w:r>
        <w:rPr>
          <w:rStyle w:val="salnbdy"/>
          <w:rFonts w:eastAsia="Times New Roman"/>
        </w:rPr>
        <w:t xml:space="preserve"> 10 </w:t>
      </w:r>
      <w:proofErr w:type="spellStart"/>
      <w:r>
        <w:rPr>
          <w:rStyle w:val="salnbdy"/>
          <w:rFonts w:eastAsia="Times New Roman"/>
        </w:rPr>
        <w:t>angajaţi</w:t>
      </w:r>
      <w:proofErr w:type="spellEnd"/>
      <w:r>
        <w:rPr>
          <w:rStyle w:val="salnbdy"/>
          <w:rFonts w:eastAsia="Times New Roman"/>
        </w:rPr>
        <w:t xml:space="preserve">/lucrători, precum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la nivel de sector de negociere colectivă.</w:t>
      </w:r>
    </w:p>
    <w:p w14:paraId="7AA396C8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Iniţiativa</w:t>
      </w:r>
      <w:proofErr w:type="spellEnd"/>
      <w:r>
        <w:rPr>
          <w:rStyle w:val="salnbdy"/>
          <w:rFonts w:eastAsia="Times New Roman"/>
        </w:rPr>
        <w:t xml:space="preserve"> negocierii colective </w:t>
      </w:r>
      <w:proofErr w:type="spellStart"/>
      <w:r>
        <w:rPr>
          <w:rStyle w:val="salnbdy"/>
          <w:rFonts w:eastAsia="Times New Roman"/>
        </w:rPr>
        <w:t>aparţine</w:t>
      </w:r>
      <w:proofErr w:type="spellEnd"/>
      <w:r>
        <w:rPr>
          <w:rStyle w:val="salnbdy"/>
          <w:rFonts w:eastAsia="Times New Roman"/>
        </w:rPr>
        <w:t xml:space="preserve"> oricăruia dintre partenerii sociali.</w:t>
      </w:r>
    </w:p>
    <w:p w14:paraId="70DC5DE8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Iniţiatorul</w:t>
      </w:r>
      <w:proofErr w:type="spellEnd"/>
      <w:r>
        <w:rPr>
          <w:rStyle w:val="salnbdy"/>
          <w:rFonts w:eastAsia="Times New Roman"/>
        </w:rPr>
        <w:t xml:space="preserve"> negocierii colective, potrivit </w:t>
      </w:r>
      <w:r>
        <w:rPr>
          <w:rStyle w:val="slgi1"/>
          <w:rFonts w:eastAsia="Times New Roman"/>
        </w:rPr>
        <w:t>alin. (2)</w:t>
      </w:r>
      <w:r>
        <w:rPr>
          <w:rStyle w:val="salnbdy"/>
          <w:rFonts w:eastAsia="Times New Roman"/>
        </w:rPr>
        <w:t xml:space="preserve">, poate face acest demers cu cel </w:t>
      </w:r>
      <w:proofErr w:type="spellStart"/>
      <w:r>
        <w:rPr>
          <w:rStyle w:val="salnbdy"/>
          <w:rFonts w:eastAsia="Times New Roman"/>
        </w:rPr>
        <w:t>puţin</w:t>
      </w:r>
      <w:proofErr w:type="spellEnd"/>
      <w:r>
        <w:rPr>
          <w:rStyle w:val="salnbdy"/>
          <w:rFonts w:eastAsia="Times New Roman"/>
        </w:rPr>
        <w:t xml:space="preserve"> 60 de zile calendaristice înaintea expirării contractelor colective de muncă sau a expirării perioadei de aplicabilitate a clauzelor stipulate în actele </w:t>
      </w:r>
      <w:proofErr w:type="spellStart"/>
      <w:r>
        <w:rPr>
          <w:rStyle w:val="salnbdy"/>
          <w:rFonts w:eastAsia="Times New Roman"/>
        </w:rPr>
        <w:t>adiţionale</w:t>
      </w:r>
      <w:proofErr w:type="spellEnd"/>
      <w:r>
        <w:rPr>
          <w:rStyle w:val="salnbdy"/>
          <w:rFonts w:eastAsia="Times New Roman"/>
        </w:rPr>
        <w:t xml:space="preserve"> la contractele colective de muncă.</w:t>
      </w:r>
    </w:p>
    <w:p w14:paraId="510B72CF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(4)</w:t>
      </w:r>
      <w:r>
        <w:rPr>
          <w:rStyle w:val="salnbdy"/>
          <w:rFonts w:eastAsia="Times New Roman"/>
        </w:rPr>
        <w:t xml:space="preserve"> Durata negocierii este de maximum 45 de zile. Durata maximă poate fi </w:t>
      </w:r>
      <w:proofErr w:type="spellStart"/>
      <w:r>
        <w:rPr>
          <w:rStyle w:val="salnbdy"/>
          <w:rFonts w:eastAsia="Times New Roman"/>
        </w:rPr>
        <w:t>depăşită</w:t>
      </w:r>
      <w:proofErr w:type="spellEnd"/>
      <w:r>
        <w:rPr>
          <w:rStyle w:val="salnbdy"/>
          <w:rFonts w:eastAsia="Times New Roman"/>
        </w:rPr>
        <w:t xml:space="preserve"> doar prin acordul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>.</w:t>
      </w:r>
    </w:p>
    <w:p w14:paraId="3F404DD6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(5)</w:t>
      </w:r>
      <w:r>
        <w:rPr>
          <w:rStyle w:val="salnbdy"/>
          <w:rFonts w:eastAsia="Times New Roman"/>
        </w:rPr>
        <w:t xml:space="preserve"> Contractele colective de muncă pot să prevadă renegocierea periodică a oricăror clauze convenite între </w:t>
      </w:r>
      <w:proofErr w:type="spellStart"/>
      <w:r>
        <w:rPr>
          <w:rStyle w:val="salnbdy"/>
          <w:rFonts w:eastAsia="Times New Roman"/>
        </w:rPr>
        <w:t>părţi</w:t>
      </w:r>
      <w:proofErr w:type="spellEnd"/>
      <w:r>
        <w:rPr>
          <w:rStyle w:val="salnbdy"/>
          <w:rFonts w:eastAsia="Times New Roman"/>
        </w:rPr>
        <w:t>.</w:t>
      </w:r>
    </w:p>
    <w:p w14:paraId="20F6CE08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98</w:t>
      </w:r>
    </w:p>
    <w:p w14:paraId="374AC0BB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În termen de 5 zile calendaristice de la data </w:t>
      </w:r>
      <w:proofErr w:type="spellStart"/>
      <w:r>
        <w:rPr>
          <w:rStyle w:val="salnbdy"/>
          <w:rFonts w:eastAsia="Times New Roman"/>
        </w:rPr>
        <w:t>declanşării</w:t>
      </w:r>
      <w:proofErr w:type="spellEnd"/>
      <w:r>
        <w:rPr>
          <w:rStyle w:val="salnbdy"/>
          <w:rFonts w:eastAsia="Times New Roman"/>
        </w:rPr>
        <w:t xml:space="preserve"> procedurilor de negociere prevăzute de </w:t>
      </w:r>
      <w:r>
        <w:rPr>
          <w:rStyle w:val="slgi1"/>
          <w:rFonts w:eastAsia="Times New Roman"/>
        </w:rPr>
        <w:t>art. 97</w:t>
      </w:r>
      <w:r>
        <w:rPr>
          <w:rStyle w:val="salnbdy"/>
          <w:rFonts w:eastAsia="Times New Roman"/>
        </w:rPr>
        <w:t xml:space="preserve">, angajatorul sau </w:t>
      </w:r>
      <w:proofErr w:type="spellStart"/>
      <w:r>
        <w:rPr>
          <w:rStyle w:val="salnbdy"/>
          <w:rFonts w:eastAsia="Times New Roman"/>
        </w:rPr>
        <w:t>organizaţia</w:t>
      </w:r>
      <w:proofErr w:type="spellEnd"/>
      <w:r>
        <w:rPr>
          <w:rStyle w:val="salnbdy"/>
          <w:rFonts w:eastAsia="Times New Roman"/>
        </w:rPr>
        <w:t xml:space="preserve"> patronală are </w:t>
      </w:r>
      <w:proofErr w:type="spellStart"/>
      <w:r>
        <w:rPr>
          <w:rStyle w:val="salnbdy"/>
          <w:rFonts w:eastAsia="Times New Roman"/>
        </w:rPr>
        <w:t>obligaţia</w:t>
      </w:r>
      <w:proofErr w:type="spellEnd"/>
      <w:r>
        <w:rPr>
          <w:rStyle w:val="salnbdy"/>
          <w:rFonts w:eastAsia="Times New Roman"/>
        </w:rPr>
        <w:t xml:space="preserve"> să convoace toate </w:t>
      </w:r>
      <w:proofErr w:type="spellStart"/>
      <w:r>
        <w:rPr>
          <w:rStyle w:val="salnbdy"/>
          <w:rFonts w:eastAsia="Times New Roman"/>
        </w:rPr>
        <w:t>părţile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îndreptăţite</w:t>
      </w:r>
      <w:proofErr w:type="spellEnd"/>
      <w:r>
        <w:rPr>
          <w:rStyle w:val="salnbdy"/>
          <w:rFonts w:eastAsia="Times New Roman"/>
        </w:rPr>
        <w:t xml:space="preserve"> în vederea negocierii contractului colectiv de muncă.</w:t>
      </w:r>
    </w:p>
    <w:p w14:paraId="49D085C6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La prima reuniune a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 xml:space="preserve"> se stabilesc </w:t>
      </w:r>
      <w:proofErr w:type="spellStart"/>
      <w:r>
        <w:rPr>
          <w:rStyle w:val="salnbdy"/>
          <w:rFonts w:eastAsia="Times New Roman"/>
        </w:rPr>
        <w:t>informaţiile</w:t>
      </w:r>
      <w:proofErr w:type="spellEnd"/>
      <w:r>
        <w:rPr>
          <w:rStyle w:val="salnbdy"/>
          <w:rFonts w:eastAsia="Times New Roman"/>
        </w:rPr>
        <w:t xml:space="preserve"> publice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cu caracter </w:t>
      </w:r>
      <w:proofErr w:type="spellStart"/>
      <w:r>
        <w:rPr>
          <w:rStyle w:val="salnbdy"/>
          <w:rFonts w:eastAsia="Times New Roman"/>
        </w:rPr>
        <w:t>confidenţial</w:t>
      </w:r>
      <w:proofErr w:type="spellEnd"/>
      <w:r>
        <w:rPr>
          <w:rStyle w:val="salnbdy"/>
          <w:rFonts w:eastAsia="Times New Roman"/>
        </w:rPr>
        <w:t xml:space="preserve"> pe care angajatorul sau </w:t>
      </w:r>
      <w:proofErr w:type="spellStart"/>
      <w:r>
        <w:rPr>
          <w:rStyle w:val="salnbdy"/>
          <w:rFonts w:eastAsia="Times New Roman"/>
        </w:rPr>
        <w:t>organizaţia</w:t>
      </w:r>
      <w:proofErr w:type="spellEnd"/>
      <w:r>
        <w:rPr>
          <w:rStyle w:val="salnbdy"/>
          <w:rFonts w:eastAsia="Times New Roman"/>
        </w:rPr>
        <w:t xml:space="preserve"> patronală le va pune la </w:t>
      </w:r>
      <w:proofErr w:type="spellStart"/>
      <w:r>
        <w:rPr>
          <w:rStyle w:val="salnbdy"/>
          <w:rFonts w:eastAsia="Times New Roman"/>
        </w:rPr>
        <w:t>dispoziţia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părţii</w:t>
      </w:r>
      <w:proofErr w:type="spellEnd"/>
      <w:r>
        <w:rPr>
          <w:rStyle w:val="salnbdy"/>
          <w:rFonts w:eastAsia="Times New Roman"/>
        </w:rPr>
        <w:t xml:space="preserve"> sindicale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/sau a </w:t>
      </w:r>
      <w:proofErr w:type="spellStart"/>
      <w:r>
        <w:rPr>
          <w:rStyle w:val="salnbdy"/>
          <w:rFonts w:eastAsia="Times New Roman"/>
        </w:rPr>
        <w:t>reprezentanţilor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angajaţilor</w:t>
      </w:r>
      <w:proofErr w:type="spellEnd"/>
      <w:r>
        <w:rPr>
          <w:rStyle w:val="salnbdy"/>
          <w:rFonts w:eastAsia="Times New Roman"/>
        </w:rPr>
        <w:t xml:space="preserve">/lucrătorilor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data până la care urmează a îndeplini această </w:t>
      </w:r>
      <w:proofErr w:type="spellStart"/>
      <w:r>
        <w:rPr>
          <w:rStyle w:val="salnbdy"/>
          <w:rFonts w:eastAsia="Times New Roman"/>
        </w:rPr>
        <w:t>obligaţie</w:t>
      </w:r>
      <w:proofErr w:type="spellEnd"/>
      <w:r>
        <w:rPr>
          <w:rStyle w:val="salnbdy"/>
          <w:rFonts w:eastAsia="Times New Roman"/>
        </w:rPr>
        <w:t>.</w:t>
      </w:r>
    </w:p>
    <w:p w14:paraId="5FA8CD7A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Regimul </w:t>
      </w:r>
      <w:proofErr w:type="spellStart"/>
      <w:r>
        <w:rPr>
          <w:rStyle w:val="salnbdy"/>
          <w:rFonts w:eastAsia="Times New Roman"/>
        </w:rPr>
        <w:t>informaţiilor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confidenţiale</w:t>
      </w:r>
      <w:proofErr w:type="spellEnd"/>
      <w:r>
        <w:rPr>
          <w:rStyle w:val="salnbdy"/>
          <w:rFonts w:eastAsia="Times New Roman"/>
        </w:rPr>
        <w:t xml:space="preserve"> puse la </w:t>
      </w:r>
      <w:proofErr w:type="spellStart"/>
      <w:r>
        <w:rPr>
          <w:rStyle w:val="salnbdy"/>
          <w:rFonts w:eastAsia="Times New Roman"/>
        </w:rPr>
        <w:t>dispoziţie</w:t>
      </w:r>
      <w:proofErr w:type="spellEnd"/>
      <w:r>
        <w:rPr>
          <w:rStyle w:val="salnbdy"/>
          <w:rFonts w:eastAsia="Times New Roman"/>
        </w:rPr>
        <w:t xml:space="preserve"> de angajator este cel stabilit prin </w:t>
      </w:r>
      <w:r>
        <w:rPr>
          <w:rStyle w:val="salnbdy"/>
          <w:rFonts w:eastAsia="Times New Roman"/>
          <w:color w:val="0000FF"/>
          <w:u w:val="single"/>
        </w:rPr>
        <w:t>Legea nr. 467/2006</w:t>
      </w:r>
      <w:r>
        <w:rPr>
          <w:rStyle w:val="salnbdy"/>
          <w:rFonts w:eastAsia="Times New Roman"/>
        </w:rPr>
        <w:t xml:space="preserve">, cu modificările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completările ulterioare.</w:t>
      </w:r>
    </w:p>
    <w:p w14:paraId="69DFA546" w14:textId="77777777" w:rsidR="00753962" w:rsidRDefault="00753962" w:rsidP="00753962">
      <w:pPr>
        <w:autoSpaceDE/>
        <w:autoSpaceDN/>
        <w:jc w:val="both"/>
        <w:rPr>
          <w:rStyle w:val="salnbdy"/>
        </w:rPr>
      </w:pPr>
      <w:r>
        <w:rPr>
          <w:rStyle w:val="salnttl1"/>
          <w:rFonts w:eastAsia="Times New Roman"/>
          <w:specVanish w:val="0"/>
        </w:rPr>
        <w:t>(4)</w:t>
      </w:r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Informaţiile</w:t>
      </w:r>
      <w:proofErr w:type="spellEnd"/>
      <w:r>
        <w:rPr>
          <w:rStyle w:val="salnbdy"/>
          <w:rFonts w:eastAsia="Times New Roman"/>
        </w:rPr>
        <w:t xml:space="preserve"> pe care angajatorul le va pune la </w:t>
      </w:r>
      <w:proofErr w:type="spellStart"/>
      <w:r>
        <w:rPr>
          <w:rStyle w:val="salnbdy"/>
          <w:rFonts w:eastAsia="Times New Roman"/>
        </w:rPr>
        <w:t>dispoziţia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părţii</w:t>
      </w:r>
      <w:proofErr w:type="spellEnd"/>
      <w:r>
        <w:rPr>
          <w:rStyle w:val="salnbdy"/>
          <w:rFonts w:eastAsia="Times New Roman"/>
        </w:rPr>
        <w:t xml:space="preserve"> sindicale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/sau a </w:t>
      </w:r>
      <w:proofErr w:type="spellStart"/>
      <w:r>
        <w:rPr>
          <w:rStyle w:val="salnbdy"/>
          <w:rFonts w:eastAsia="Times New Roman"/>
        </w:rPr>
        <w:t>reprezentanţilor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angajaţilor</w:t>
      </w:r>
      <w:proofErr w:type="spellEnd"/>
      <w:r>
        <w:rPr>
          <w:rStyle w:val="salnbdy"/>
          <w:rFonts w:eastAsia="Times New Roman"/>
        </w:rPr>
        <w:t xml:space="preserve">/lucrătorilor, trebuie să permită o analiză a </w:t>
      </w:r>
      <w:proofErr w:type="spellStart"/>
      <w:r>
        <w:rPr>
          <w:rStyle w:val="salnbdy"/>
          <w:rFonts w:eastAsia="Times New Roman"/>
        </w:rPr>
        <w:t>situaţiei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economico</w:t>
      </w:r>
      <w:proofErr w:type="spellEnd"/>
      <w:r>
        <w:rPr>
          <w:rStyle w:val="salnbdy"/>
          <w:rFonts w:eastAsia="Times New Roman"/>
        </w:rPr>
        <w:t xml:space="preserve">-financiare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vor cuprinde cel </w:t>
      </w:r>
      <w:proofErr w:type="spellStart"/>
      <w:r>
        <w:rPr>
          <w:rStyle w:val="salnbdy"/>
          <w:rFonts w:eastAsia="Times New Roman"/>
        </w:rPr>
        <w:t>puţin</w:t>
      </w:r>
      <w:proofErr w:type="spellEnd"/>
      <w:r>
        <w:rPr>
          <w:rStyle w:val="salnbdy"/>
          <w:rFonts w:eastAsia="Times New Roman"/>
        </w:rPr>
        <w:t xml:space="preserve"> date referitoare la:</w:t>
      </w:r>
    </w:p>
    <w:p w14:paraId="43D4541C" w14:textId="77777777" w:rsidR="00753962" w:rsidRDefault="00753962" w:rsidP="00753962">
      <w:pPr>
        <w:autoSpaceDE/>
        <w:autoSpaceDN/>
        <w:jc w:val="both"/>
      </w:pPr>
      <w:r>
        <w:rPr>
          <w:rStyle w:val="slitttl1"/>
          <w:rFonts w:eastAsia="Times New Roman"/>
          <w:specVanish w:val="0"/>
        </w:rPr>
        <w:t>a)</w:t>
      </w:r>
      <w:proofErr w:type="spellStart"/>
      <w:r>
        <w:rPr>
          <w:rStyle w:val="slitbdy"/>
          <w:rFonts w:eastAsia="Times New Roman"/>
        </w:rPr>
        <w:t>situaţia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economico</w:t>
      </w:r>
      <w:proofErr w:type="spellEnd"/>
      <w:r>
        <w:rPr>
          <w:rStyle w:val="slitbdy"/>
          <w:rFonts w:eastAsia="Times New Roman"/>
        </w:rPr>
        <w:t xml:space="preserve">-financiară a </w:t>
      </w:r>
      <w:proofErr w:type="spellStart"/>
      <w:r>
        <w:rPr>
          <w:rStyle w:val="slitbdy"/>
          <w:rFonts w:eastAsia="Times New Roman"/>
        </w:rPr>
        <w:t>unităţii</w:t>
      </w:r>
      <w:proofErr w:type="spellEnd"/>
      <w:r>
        <w:rPr>
          <w:rStyle w:val="slitbdy"/>
          <w:rFonts w:eastAsia="Times New Roman"/>
        </w:rPr>
        <w:t xml:space="preserve"> la zi, precum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perspectiva de </w:t>
      </w:r>
      <w:proofErr w:type="spellStart"/>
      <w:r>
        <w:rPr>
          <w:rStyle w:val="slitbdy"/>
          <w:rFonts w:eastAsia="Times New Roman"/>
        </w:rPr>
        <w:t>evoluţie</w:t>
      </w:r>
      <w:proofErr w:type="spellEnd"/>
      <w:r>
        <w:rPr>
          <w:rStyle w:val="slitbdy"/>
          <w:rFonts w:eastAsia="Times New Roman"/>
        </w:rPr>
        <w:t xml:space="preserve"> a acesteia pe următoarea perioadă contractuală;</w:t>
      </w:r>
    </w:p>
    <w:p w14:paraId="43AB7C4E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b)</w:t>
      </w:r>
      <w:proofErr w:type="spellStart"/>
      <w:r>
        <w:rPr>
          <w:rStyle w:val="slitbdy"/>
          <w:rFonts w:eastAsia="Times New Roman"/>
        </w:rPr>
        <w:t>situaţia</w:t>
      </w:r>
      <w:proofErr w:type="spellEnd"/>
      <w:r>
        <w:rPr>
          <w:rStyle w:val="slitbdy"/>
          <w:rFonts w:eastAsia="Times New Roman"/>
        </w:rPr>
        <w:t xml:space="preserve">, structura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evoluţia</w:t>
      </w:r>
      <w:proofErr w:type="spellEnd"/>
      <w:r>
        <w:rPr>
          <w:rStyle w:val="slitbdy"/>
          <w:rFonts w:eastAsia="Times New Roman"/>
        </w:rPr>
        <w:t xml:space="preserve"> estimată a ocupării </w:t>
      </w:r>
      <w:proofErr w:type="spellStart"/>
      <w:r>
        <w:rPr>
          <w:rStyle w:val="slitbdy"/>
          <w:rFonts w:eastAsia="Times New Roman"/>
        </w:rPr>
        <w:t>forţei</w:t>
      </w:r>
      <w:proofErr w:type="spellEnd"/>
      <w:r>
        <w:rPr>
          <w:rStyle w:val="slitbdy"/>
          <w:rFonts w:eastAsia="Times New Roman"/>
        </w:rPr>
        <w:t xml:space="preserve"> de muncă, precum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eventualele măsuri preconizate pe următoarea perioadă contractuală;</w:t>
      </w:r>
    </w:p>
    <w:p w14:paraId="24CC96C7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c)</w:t>
      </w:r>
      <w:r>
        <w:rPr>
          <w:rStyle w:val="slitbdy"/>
          <w:rFonts w:eastAsia="Times New Roman"/>
        </w:rPr>
        <w:t xml:space="preserve">măsurile propuse privind organizarea muncii, programului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a timpului de lucru pe următoarea perioadă contractuală;</w:t>
      </w:r>
    </w:p>
    <w:p w14:paraId="57C10CFC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d)</w:t>
      </w:r>
      <w:r>
        <w:rPr>
          <w:rStyle w:val="slitbdy"/>
          <w:rFonts w:eastAsia="Times New Roman"/>
        </w:rPr>
        <w:t xml:space="preserve">măsurile propuse privind </w:t>
      </w:r>
      <w:proofErr w:type="spellStart"/>
      <w:r>
        <w:rPr>
          <w:rStyle w:val="slitbdy"/>
          <w:rFonts w:eastAsia="Times New Roman"/>
        </w:rPr>
        <w:t>protecţia</w:t>
      </w:r>
      <w:proofErr w:type="spellEnd"/>
      <w:r>
        <w:rPr>
          <w:rStyle w:val="slitbdy"/>
          <w:rFonts w:eastAsia="Times New Roman"/>
        </w:rPr>
        <w:t xml:space="preserve"> drepturilor </w:t>
      </w:r>
      <w:proofErr w:type="spellStart"/>
      <w:r>
        <w:rPr>
          <w:rStyle w:val="slitbdy"/>
          <w:rFonts w:eastAsia="Times New Roman"/>
        </w:rPr>
        <w:t>angajaţilor</w:t>
      </w:r>
      <w:proofErr w:type="spellEnd"/>
      <w:r>
        <w:rPr>
          <w:rStyle w:val="slitbdy"/>
          <w:rFonts w:eastAsia="Times New Roman"/>
        </w:rPr>
        <w:t xml:space="preserve">/ lucrătorilor în caz de transfer al </w:t>
      </w:r>
      <w:proofErr w:type="spellStart"/>
      <w:r>
        <w:rPr>
          <w:rStyle w:val="slitbdy"/>
          <w:rFonts w:eastAsia="Times New Roman"/>
        </w:rPr>
        <w:t>unităţii</w:t>
      </w:r>
      <w:proofErr w:type="spellEnd"/>
      <w:r>
        <w:rPr>
          <w:rStyle w:val="slitbdy"/>
          <w:rFonts w:eastAsia="Times New Roman"/>
        </w:rPr>
        <w:t xml:space="preserve"> sau a unei </w:t>
      </w:r>
      <w:proofErr w:type="spellStart"/>
      <w:r>
        <w:rPr>
          <w:rStyle w:val="slitbdy"/>
          <w:rFonts w:eastAsia="Times New Roman"/>
        </w:rPr>
        <w:t>părţi</w:t>
      </w:r>
      <w:proofErr w:type="spellEnd"/>
      <w:r>
        <w:rPr>
          <w:rStyle w:val="slitbdy"/>
          <w:rFonts w:eastAsia="Times New Roman"/>
        </w:rPr>
        <w:t xml:space="preserve"> a acesteia;</w:t>
      </w:r>
    </w:p>
    <w:p w14:paraId="241BFE55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e)</w:t>
      </w:r>
      <w:r>
        <w:rPr>
          <w:rStyle w:val="slitbdy"/>
          <w:rFonts w:eastAsia="Times New Roman"/>
        </w:rPr>
        <w:t xml:space="preserve">măsuri propuse de angajator privind promovarea </w:t>
      </w:r>
      <w:proofErr w:type="spellStart"/>
      <w:r>
        <w:rPr>
          <w:rStyle w:val="slitbdy"/>
          <w:rFonts w:eastAsia="Times New Roman"/>
        </w:rPr>
        <w:t>îmbunătăţirii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securităţii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sănătăţii</w:t>
      </w:r>
      <w:proofErr w:type="spellEnd"/>
      <w:r>
        <w:rPr>
          <w:rStyle w:val="slitbdy"/>
          <w:rFonts w:eastAsia="Times New Roman"/>
        </w:rPr>
        <w:t xml:space="preserve"> în muncă a </w:t>
      </w:r>
      <w:proofErr w:type="spellStart"/>
      <w:r>
        <w:rPr>
          <w:rStyle w:val="slitbdy"/>
          <w:rFonts w:eastAsia="Times New Roman"/>
        </w:rPr>
        <w:t>angajaţilor</w:t>
      </w:r>
      <w:proofErr w:type="spellEnd"/>
      <w:r>
        <w:rPr>
          <w:rStyle w:val="slitbdy"/>
          <w:rFonts w:eastAsia="Times New Roman"/>
        </w:rPr>
        <w:t>/ lucrătorilor pe următoarea perioadă contractuală.</w:t>
      </w:r>
    </w:p>
    <w:p w14:paraId="60F8D419" w14:textId="77777777" w:rsidR="00753962" w:rsidRDefault="00753962" w:rsidP="00753962">
      <w:pPr>
        <w:autoSpaceDE/>
        <w:autoSpaceDN/>
        <w:jc w:val="both"/>
        <w:rPr>
          <w:rStyle w:val="salnbdy"/>
        </w:rPr>
      </w:pPr>
      <w:r>
        <w:rPr>
          <w:rStyle w:val="salnttl1"/>
          <w:rFonts w:eastAsia="Times New Roman"/>
          <w:specVanish w:val="0"/>
        </w:rPr>
        <w:lastRenderedPageBreak/>
        <w:t>(5)</w:t>
      </w:r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Părţile</w:t>
      </w:r>
      <w:proofErr w:type="spellEnd"/>
      <w:r>
        <w:rPr>
          <w:rStyle w:val="salnbdy"/>
          <w:rFonts w:eastAsia="Times New Roman"/>
        </w:rPr>
        <w:t xml:space="preserve"> vor consemna în procesul-verbal al primei reuniuni următoarele:</w:t>
      </w:r>
    </w:p>
    <w:p w14:paraId="44EDBF63" w14:textId="77777777" w:rsidR="00753962" w:rsidRDefault="00753962" w:rsidP="00753962">
      <w:pPr>
        <w:autoSpaceDE/>
        <w:autoSpaceDN/>
        <w:jc w:val="both"/>
      </w:pPr>
      <w:r>
        <w:rPr>
          <w:rStyle w:val="slitttl1"/>
          <w:rFonts w:eastAsia="Times New Roman"/>
          <w:specVanish w:val="0"/>
        </w:rPr>
        <w:t>a)</w:t>
      </w:r>
      <w:proofErr w:type="spellStart"/>
      <w:r>
        <w:rPr>
          <w:rStyle w:val="slitbdy"/>
          <w:rFonts w:eastAsia="Times New Roman"/>
        </w:rPr>
        <w:t>componenţa</w:t>
      </w:r>
      <w:proofErr w:type="spellEnd"/>
      <w:r>
        <w:rPr>
          <w:rStyle w:val="slitbdy"/>
          <w:rFonts w:eastAsia="Times New Roman"/>
        </w:rPr>
        <w:t xml:space="preserve"> nominală a echipelor de negociere pentru fiecare parte, în baza unei împuterniciri scrise;</w:t>
      </w:r>
    </w:p>
    <w:p w14:paraId="6FD41FEA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b)</w:t>
      </w:r>
      <w:r>
        <w:rPr>
          <w:rStyle w:val="slitbdy"/>
          <w:rFonts w:eastAsia="Times New Roman"/>
        </w:rPr>
        <w:t>nominalizarea persoanelor mandatate să semneze contractul colectiv de muncă;</w:t>
      </w:r>
    </w:p>
    <w:p w14:paraId="37D943E0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c)</w:t>
      </w:r>
      <w:r>
        <w:rPr>
          <w:rStyle w:val="slitbdy"/>
          <w:rFonts w:eastAsia="Times New Roman"/>
        </w:rPr>
        <w:t xml:space="preserve">durata maximă a negocierilor convenită de </w:t>
      </w:r>
      <w:proofErr w:type="spellStart"/>
      <w:r>
        <w:rPr>
          <w:rStyle w:val="slitbdy"/>
          <w:rFonts w:eastAsia="Times New Roman"/>
        </w:rPr>
        <w:t>părţi</w:t>
      </w:r>
      <w:proofErr w:type="spellEnd"/>
      <w:r>
        <w:rPr>
          <w:rStyle w:val="slitbdy"/>
          <w:rFonts w:eastAsia="Times New Roman"/>
        </w:rPr>
        <w:t>;</w:t>
      </w:r>
    </w:p>
    <w:p w14:paraId="250DC98F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d)</w:t>
      </w:r>
      <w:r>
        <w:rPr>
          <w:rStyle w:val="slitbdy"/>
          <w:rFonts w:eastAsia="Times New Roman"/>
        </w:rPr>
        <w:t xml:space="preserve">locul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calendarul reuniunilor;</w:t>
      </w:r>
    </w:p>
    <w:p w14:paraId="1CFA3CFB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e)</w:t>
      </w:r>
      <w:r>
        <w:rPr>
          <w:rStyle w:val="slitbdy"/>
          <w:rFonts w:eastAsia="Times New Roman"/>
        </w:rPr>
        <w:t>în cazul sindicatului/</w:t>
      </w:r>
      <w:proofErr w:type="spellStart"/>
      <w:r>
        <w:rPr>
          <w:rStyle w:val="slitbdy"/>
          <w:rFonts w:eastAsia="Times New Roman"/>
        </w:rPr>
        <w:t>organizaţiei</w:t>
      </w:r>
      <w:proofErr w:type="spellEnd"/>
      <w:r>
        <w:rPr>
          <w:rStyle w:val="slitbdy"/>
          <w:rFonts w:eastAsia="Times New Roman"/>
        </w:rPr>
        <w:t xml:space="preserve"> sindicale, </w:t>
      </w:r>
      <w:proofErr w:type="spellStart"/>
      <w:r>
        <w:rPr>
          <w:rStyle w:val="slitbdy"/>
          <w:rFonts w:eastAsia="Times New Roman"/>
        </w:rPr>
        <w:t>existenţa</w:t>
      </w:r>
      <w:proofErr w:type="spellEnd"/>
      <w:r>
        <w:rPr>
          <w:rStyle w:val="slitbdy"/>
          <w:rFonts w:eastAsia="Times New Roman"/>
        </w:rPr>
        <w:t xml:space="preserve"> dovezii </w:t>
      </w:r>
      <w:proofErr w:type="spellStart"/>
      <w:r>
        <w:rPr>
          <w:rStyle w:val="slitbdy"/>
          <w:rFonts w:eastAsia="Times New Roman"/>
        </w:rPr>
        <w:t>reprezentativităţii</w:t>
      </w:r>
      <w:proofErr w:type="spellEnd"/>
      <w:r>
        <w:rPr>
          <w:rStyle w:val="slitbdy"/>
          <w:rFonts w:eastAsia="Times New Roman"/>
        </w:rPr>
        <w:t>;</w:t>
      </w:r>
    </w:p>
    <w:p w14:paraId="47022E58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f)</w:t>
      </w:r>
      <w:r>
        <w:rPr>
          <w:rStyle w:val="slitbdy"/>
          <w:rFonts w:eastAsia="Times New Roman"/>
        </w:rPr>
        <w:t xml:space="preserve">în cazul în care nu există </w:t>
      </w:r>
      <w:proofErr w:type="spellStart"/>
      <w:r>
        <w:rPr>
          <w:rStyle w:val="slitbdy"/>
          <w:rFonts w:eastAsia="Times New Roman"/>
        </w:rPr>
        <w:t>organizaţii</w:t>
      </w:r>
      <w:proofErr w:type="spellEnd"/>
      <w:r>
        <w:rPr>
          <w:rStyle w:val="slitbdy"/>
          <w:rFonts w:eastAsia="Times New Roman"/>
        </w:rPr>
        <w:t xml:space="preserve"> sindicale, dovada alegerii </w:t>
      </w:r>
      <w:proofErr w:type="spellStart"/>
      <w:r>
        <w:rPr>
          <w:rStyle w:val="slitbdy"/>
          <w:rFonts w:eastAsia="Times New Roman"/>
        </w:rPr>
        <w:t>reprezentanţilor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angajaţilor</w:t>
      </w:r>
      <w:proofErr w:type="spellEnd"/>
      <w:r>
        <w:rPr>
          <w:rStyle w:val="slitbdy"/>
          <w:rFonts w:eastAsia="Times New Roman"/>
        </w:rPr>
        <w:t xml:space="preserve">/lucrătorilor, în conformitate cu </w:t>
      </w:r>
      <w:proofErr w:type="spellStart"/>
      <w:r>
        <w:rPr>
          <w:rStyle w:val="slitbdy"/>
          <w:rFonts w:eastAsia="Times New Roman"/>
        </w:rPr>
        <w:t>dispoziţiile</w:t>
      </w:r>
      <w:proofErr w:type="spellEnd"/>
      <w:r>
        <w:rPr>
          <w:rStyle w:val="slitbdy"/>
          <w:rFonts w:eastAsia="Times New Roman"/>
        </w:rPr>
        <w:t xml:space="preserve"> </w:t>
      </w:r>
      <w:r>
        <w:rPr>
          <w:rStyle w:val="slgi1"/>
          <w:rFonts w:eastAsia="Times New Roman"/>
        </w:rPr>
        <w:t>art. 57</w:t>
      </w:r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r>
        <w:rPr>
          <w:rStyle w:val="slgi1"/>
          <w:rFonts w:eastAsia="Times New Roman"/>
        </w:rPr>
        <w:t>58</w:t>
      </w:r>
      <w:r>
        <w:rPr>
          <w:rStyle w:val="slitbdy"/>
          <w:rFonts w:eastAsia="Times New Roman"/>
        </w:rPr>
        <w:t>;</w:t>
      </w:r>
    </w:p>
    <w:p w14:paraId="39B8B28C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g)</w:t>
      </w:r>
      <w:proofErr w:type="spellStart"/>
      <w:r>
        <w:rPr>
          <w:rStyle w:val="slitbdy"/>
          <w:rFonts w:eastAsia="Times New Roman"/>
        </w:rPr>
        <w:t>existenţa</w:t>
      </w:r>
      <w:proofErr w:type="spellEnd"/>
      <w:r>
        <w:rPr>
          <w:rStyle w:val="slitbdy"/>
          <w:rFonts w:eastAsia="Times New Roman"/>
        </w:rPr>
        <w:t xml:space="preserve"> dovezii convocării tuturor </w:t>
      </w:r>
      <w:proofErr w:type="spellStart"/>
      <w:r>
        <w:rPr>
          <w:rStyle w:val="slitbdy"/>
          <w:rFonts w:eastAsia="Times New Roman"/>
        </w:rPr>
        <w:t>părţilor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îndreptăţite</w:t>
      </w:r>
      <w:proofErr w:type="spellEnd"/>
      <w:r>
        <w:rPr>
          <w:rStyle w:val="slitbdy"/>
          <w:rFonts w:eastAsia="Times New Roman"/>
        </w:rPr>
        <w:t xml:space="preserve"> să participe la negociere;</w:t>
      </w:r>
    </w:p>
    <w:p w14:paraId="7DA670C2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h)</w:t>
      </w:r>
      <w:r>
        <w:rPr>
          <w:rStyle w:val="slitbdy"/>
          <w:rFonts w:eastAsia="Times New Roman"/>
        </w:rPr>
        <w:t xml:space="preserve">pentru negocierile la nivel de unitate </w:t>
      </w:r>
      <w:proofErr w:type="spellStart"/>
      <w:r>
        <w:rPr>
          <w:rStyle w:val="slitbdy"/>
          <w:rFonts w:eastAsia="Times New Roman"/>
        </w:rPr>
        <w:t>existenţa</w:t>
      </w:r>
      <w:proofErr w:type="spellEnd"/>
      <w:r>
        <w:rPr>
          <w:rStyle w:val="slitbdy"/>
          <w:rFonts w:eastAsia="Times New Roman"/>
        </w:rPr>
        <w:t xml:space="preserve"> dovezii </w:t>
      </w:r>
      <w:proofErr w:type="spellStart"/>
      <w:r>
        <w:rPr>
          <w:rStyle w:val="slitbdy"/>
          <w:rFonts w:eastAsia="Times New Roman"/>
        </w:rPr>
        <w:t>personalităţii</w:t>
      </w:r>
      <w:proofErr w:type="spellEnd"/>
      <w:r>
        <w:rPr>
          <w:rStyle w:val="slitbdy"/>
          <w:rFonts w:eastAsia="Times New Roman"/>
        </w:rPr>
        <w:t xml:space="preserve"> juridice a sindicatelor;</w:t>
      </w:r>
    </w:p>
    <w:p w14:paraId="7540C2C0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i)</w:t>
      </w:r>
      <w:r>
        <w:rPr>
          <w:rStyle w:val="slitbdy"/>
          <w:rFonts w:eastAsia="Times New Roman"/>
        </w:rPr>
        <w:t>alte detalii privind negocierea.</w:t>
      </w:r>
    </w:p>
    <w:p w14:paraId="507C3EC1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(6)</w:t>
      </w:r>
      <w:r>
        <w:rPr>
          <w:rStyle w:val="salnbdy"/>
          <w:rFonts w:eastAsia="Times New Roman"/>
        </w:rPr>
        <w:t xml:space="preserve"> Data primei </w:t>
      </w:r>
      <w:proofErr w:type="spellStart"/>
      <w:r>
        <w:rPr>
          <w:rStyle w:val="salnbdy"/>
          <w:rFonts w:eastAsia="Times New Roman"/>
        </w:rPr>
        <w:t>şedinţe</w:t>
      </w:r>
      <w:proofErr w:type="spellEnd"/>
      <w:r>
        <w:rPr>
          <w:rStyle w:val="salnbdy"/>
          <w:rFonts w:eastAsia="Times New Roman"/>
        </w:rPr>
        <w:t xml:space="preserve"> de negociere reprezintă data certă la care se consideră că negocierile au fost </w:t>
      </w:r>
      <w:proofErr w:type="spellStart"/>
      <w:r>
        <w:rPr>
          <w:rStyle w:val="salnbdy"/>
          <w:rFonts w:eastAsia="Times New Roman"/>
        </w:rPr>
        <w:t>declanşate</w:t>
      </w:r>
      <w:proofErr w:type="spellEnd"/>
      <w:r>
        <w:rPr>
          <w:rStyle w:val="salnbdy"/>
          <w:rFonts w:eastAsia="Times New Roman"/>
        </w:rPr>
        <w:t>.</w:t>
      </w:r>
    </w:p>
    <w:p w14:paraId="49804775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(7)</w:t>
      </w:r>
      <w:r>
        <w:rPr>
          <w:rStyle w:val="salnbdy"/>
          <w:rFonts w:eastAsia="Times New Roman"/>
        </w:rPr>
        <w:t xml:space="preserve"> La fiecare </w:t>
      </w:r>
      <w:proofErr w:type="spellStart"/>
      <w:r>
        <w:rPr>
          <w:rStyle w:val="salnbdy"/>
          <w:rFonts w:eastAsia="Times New Roman"/>
        </w:rPr>
        <w:t>şedinţă</w:t>
      </w:r>
      <w:proofErr w:type="spellEnd"/>
      <w:r>
        <w:rPr>
          <w:rStyle w:val="salnbdy"/>
          <w:rFonts w:eastAsia="Times New Roman"/>
        </w:rPr>
        <w:t xml:space="preserve"> de negociere se încheie procese- verbale semnate de </w:t>
      </w:r>
      <w:proofErr w:type="spellStart"/>
      <w:r>
        <w:rPr>
          <w:rStyle w:val="salnbdy"/>
          <w:rFonts w:eastAsia="Times New Roman"/>
        </w:rPr>
        <w:t>reprezentanţii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mandataţi</w:t>
      </w:r>
      <w:proofErr w:type="spellEnd"/>
      <w:r>
        <w:rPr>
          <w:rStyle w:val="salnbdy"/>
          <w:rFonts w:eastAsia="Times New Roman"/>
        </w:rPr>
        <w:t xml:space="preserve"> ai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 xml:space="preserve">, în care se consemnează </w:t>
      </w:r>
      <w:proofErr w:type="spellStart"/>
      <w:r>
        <w:rPr>
          <w:rStyle w:val="salnbdy"/>
          <w:rFonts w:eastAsia="Times New Roman"/>
        </w:rPr>
        <w:t>conţinutul</w:t>
      </w:r>
      <w:proofErr w:type="spellEnd"/>
      <w:r>
        <w:rPr>
          <w:rStyle w:val="salnbdy"/>
          <w:rFonts w:eastAsia="Times New Roman"/>
        </w:rPr>
        <w:t xml:space="preserve"> negocierilor.</w:t>
      </w:r>
    </w:p>
    <w:p w14:paraId="59422912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99</w:t>
      </w:r>
    </w:p>
    <w:p w14:paraId="5A2E8203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La negocierea clauzelor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la încheierea contractelor colective de muncă </w:t>
      </w:r>
      <w:proofErr w:type="spellStart"/>
      <w:r>
        <w:rPr>
          <w:rStyle w:val="salnbdy"/>
          <w:rFonts w:eastAsia="Times New Roman"/>
        </w:rPr>
        <w:t>părţile</w:t>
      </w:r>
      <w:proofErr w:type="spellEnd"/>
      <w:r>
        <w:rPr>
          <w:rStyle w:val="salnbdy"/>
          <w:rFonts w:eastAsia="Times New Roman"/>
        </w:rPr>
        <w:t xml:space="preserve"> sunt egale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libere.</w:t>
      </w:r>
    </w:p>
    <w:p w14:paraId="453E8B33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Este interzisă orice </w:t>
      </w:r>
      <w:proofErr w:type="spellStart"/>
      <w:r>
        <w:rPr>
          <w:rStyle w:val="salnbdy"/>
          <w:rFonts w:eastAsia="Times New Roman"/>
        </w:rPr>
        <w:t>intervenţie</w:t>
      </w:r>
      <w:proofErr w:type="spellEnd"/>
      <w:r>
        <w:rPr>
          <w:rStyle w:val="salnbdy"/>
          <w:rFonts w:eastAsia="Times New Roman"/>
        </w:rPr>
        <w:t xml:space="preserve"> a </w:t>
      </w:r>
      <w:proofErr w:type="spellStart"/>
      <w:r>
        <w:rPr>
          <w:rStyle w:val="salnbdy"/>
          <w:rFonts w:eastAsia="Times New Roman"/>
        </w:rPr>
        <w:t>autorităţilor</w:t>
      </w:r>
      <w:proofErr w:type="spellEnd"/>
      <w:r>
        <w:rPr>
          <w:rStyle w:val="salnbdy"/>
          <w:rFonts w:eastAsia="Times New Roman"/>
        </w:rPr>
        <w:t xml:space="preserve"> publice, sub orice formă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modalitate, în negocierea, încheierea, executarea, modificarea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încetarea contractelor colective de muncă.</w:t>
      </w:r>
    </w:p>
    <w:p w14:paraId="0B6F02C4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La contractele colective de muncă încheiate la nivel de sector de negociere colectivă sau la nivel de grup de </w:t>
      </w:r>
      <w:proofErr w:type="spellStart"/>
      <w:r>
        <w:rPr>
          <w:rStyle w:val="salnbdy"/>
          <w:rFonts w:eastAsia="Times New Roman"/>
        </w:rPr>
        <w:t>unităţi</w:t>
      </w:r>
      <w:proofErr w:type="spellEnd"/>
      <w:r>
        <w:rPr>
          <w:rStyle w:val="salnbdy"/>
          <w:rFonts w:eastAsia="Times New Roman"/>
        </w:rPr>
        <w:t xml:space="preserve">, </w:t>
      </w:r>
      <w:proofErr w:type="spellStart"/>
      <w:r>
        <w:rPr>
          <w:rStyle w:val="salnbdy"/>
          <w:rFonts w:eastAsia="Times New Roman"/>
        </w:rPr>
        <w:t>organizaţiile</w:t>
      </w:r>
      <w:proofErr w:type="spellEnd"/>
      <w:r>
        <w:rPr>
          <w:rStyle w:val="salnbdy"/>
          <w:rFonts w:eastAsia="Times New Roman"/>
        </w:rPr>
        <w:t xml:space="preserve"> patronale sau </w:t>
      </w:r>
      <w:proofErr w:type="spellStart"/>
      <w:r>
        <w:rPr>
          <w:rStyle w:val="salnbdy"/>
          <w:rFonts w:eastAsia="Times New Roman"/>
        </w:rPr>
        <w:t>unităţile</w:t>
      </w:r>
      <w:proofErr w:type="spellEnd"/>
      <w:r>
        <w:rPr>
          <w:rStyle w:val="salnbdy"/>
          <w:rFonts w:eastAsia="Times New Roman"/>
        </w:rPr>
        <w:t xml:space="preserve"> care nu sunt semnatare ale contractelor colective, precum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organizaţiile</w:t>
      </w:r>
      <w:proofErr w:type="spellEnd"/>
      <w:r>
        <w:rPr>
          <w:rStyle w:val="salnbdy"/>
          <w:rFonts w:eastAsia="Times New Roman"/>
        </w:rPr>
        <w:t xml:space="preserve"> sindicale corespondente, pot adera ulterior la acestea în baza unei notificări scrise transmisă către depozitar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adresată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 xml:space="preserve"> semnatare ale contractului colectiv de muncă la acel nivel.</w:t>
      </w:r>
    </w:p>
    <w:p w14:paraId="3CC9C782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100</w:t>
      </w:r>
    </w:p>
    <w:p w14:paraId="23F7A9CF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Clauzele contractelor colective de muncă pot stabili drepturi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obligaţii</w:t>
      </w:r>
      <w:proofErr w:type="spellEnd"/>
      <w:r>
        <w:rPr>
          <w:rStyle w:val="salnbdy"/>
          <w:rFonts w:eastAsia="Times New Roman"/>
        </w:rPr>
        <w:t xml:space="preserve"> numai în limitele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în </w:t>
      </w:r>
      <w:proofErr w:type="spellStart"/>
      <w:r>
        <w:rPr>
          <w:rStyle w:val="salnbdy"/>
          <w:rFonts w:eastAsia="Times New Roman"/>
        </w:rPr>
        <w:t>condiţiile</w:t>
      </w:r>
      <w:proofErr w:type="spellEnd"/>
      <w:r>
        <w:rPr>
          <w:rStyle w:val="salnbdy"/>
          <w:rFonts w:eastAsia="Times New Roman"/>
        </w:rPr>
        <w:t xml:space="preserve"> prevăzute de lege.</w:t>
      </w:r>
    </w:p>
    <w:p w14:paraId="6F3A2D08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La încheierea contractelor colective de muncă, prevederile legale referitoare la drepturile </w:t>
      </w:r>
      <w:proofErr w:type="spellStart"/>
      <w:r>
        <w:rPr>
          <w:rStyle w:val="salnbdy"/>
          <w:rFonts w:eastAsia="Times New Roman"/>
        </w:rPr>
        <w:t>angajaţilor</w:t>
      </w:r>
      <w:proofErr w:type="spellEnd"/>
      <w:r>
        <w:rPr>
          <w:rStyle w:val="salnbdy"/>
          <w:rFonts w:eastAsia="Times New Roman"/>
        </w:rPr>
        <w:t>/lucrătorilor au un caracter minimal.</w:t>
      </w:r>
    </w:p>
    <w:p w14:paraId="25DE8D02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Contractele colective de muncă nu pot </w:t>
      </w:r>
      <w:proofErr w:type="spellStart"/>
      <w:r>
        <w:rPr>
          <w:rStyle w:val="salnbdy"/>
          <w:rFonts w:eastAsia="Times New Roman"/>
        </w:rPr>
        <w:t>conţine</w:t>
      </w:r>
      <w:proofErr w:type="spellEnd"/>
      <w:r>
        <w:rPr>
          <w:rStyle w:val="salnbdy"/>
          <w:rFonts w:eastAsia="Times New Roman"/>
        </w:rPr>
        <w:t xml:space="preserve"> clauze care să stabilească drepturi la un nivel inferior celor stabilite prin contractul colectiv de muncă aplicabil încheiat la nivel superior.</w:t>
      </w:r>
    </w:p>
    <w:p w14:paraId="65D45E5D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(4)</w:t>
      </w:r>
      <w:r>
        <w:rPr>
          <w:rStyle w:val="salnbdy"/>
          <w:rFonts w:eastAsia="Times New Roman"/>
        </w:rPr>
        <w:t xml:space="preserve"> Contractele individuale de muncă nu pot </w:t>
      </w:r>
      <w:proofErr w:type="spellStart"/>
      <w:r>
        <w:rPr>
          <w:rStyle w:val="salnbdy"/>
          <w:rFonts w:eastAsia="Times New Roman"/>
        </w:rPr>
        <w:t>conţine</w:t>
      </w:r>
      <w:proofErr w:type="spellEnd"/>
      <w:r>
        <w:rPr>
          <w:rStyle w:val="salnbdy"/>
          <w:rFonts w:eastAsia="Times New Roman"/>
        </w:rPr>
        <w:t xml:space="preserve"> clauze care să stabilească drepturi la niveluri inferioare celor stabilite prin contractele colective de muncă aplicabile.</w:t>
      </w:r>
    </w:p>
    <w:p w14:paraId="1F35116B" w14:textId="77777777" w:rsidR="00753962" w:rsidRDefault="00753962" w:rsidP="00753962">
      <w:pPr>
        <w:autoSpaceDE/>
        <w:autoSpaceDN/>
        <w:jc w:val="both"/>
        <w:rPr>
          <w:rStyle w:val="salnbdy"/>
        </w:rPr>
      </w:pPr>
      <w:r>
        <w:rPr>
          <w:rStyle w:val="salnttl1"/>
          <w:rFonts w:eastAsia="Times New Roman"/>
          <w:specVanish w:val="0"/>
        </w:rPr>
        <w:t>(5)</w:t>
      </w:r>
      <w:r>
        <w:rPr>
          <w:rStyle w:val="salnbdy"/>
          <w:rFonts w:eastAsia="Times New Roman"/>
        </w:rPr>
        <w:t xml:space="preserve"> Clauzele contractuale ale contractelor colective de muncă pot face referire, fără a afecta principul </w:t>
      </w:r>
      <w:proofErr w:type="spellStart"/>
      <w:r>
        <w:rPr>
          <w:rStyle w:val="salnbdy"/>
          <w:rFonts w:eastAsia="Times New Roman"/>
        </w:rPr>
        <w:t>libertăţii</w:t>
      </w:r>
      <w:proofErr w:type="spellEnd"/>
      <w:r>
        <w:rPr>
          <w:rStyle w:val="salnbdy"/>
          <w:rFonts w:eastAsia="Times New Roman"/>
        </w:rPr>
        <w:t xml:space="preserve"> contractuale,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asupra următoarelor elemente:</w:t>
      </w:r>
    </w:p>
    <w:p w14:paraId="51EA0478" w14:textId="77777777" w:rsidR="00753962" w:rsidRDefault="00753962" w:rsidP="00753962">
      <w:pPr>
        <w:autoSpaceDE/>
        <w:autoSpaceDN/>
        <w:jc w:val="both"/>
      </w:pPr>
      <w:r>
        <w:rPr>
          <w:rStyle w:val="slitttl1"/>
          <w:rFonts w:eastAsia="Times New Roman"/>
          <w:specVanish w:val="0"/>
        </w:rPr>
        <w:t>a)</w:t>
      </w:r>
      <w:r>
        <w:rPr>
          <w:rStyle w:val="slitbdy"/>
          <w:rFonts w:eastAsia="Times New Roman"/>
        </w:rPr>
        <w:t xml:space="preserve">stabilirea </w:t>
      </w:r>
      <w:proofErr w:type="spellStart"/>
      <w:r>
        <w:rPr>
          <w:rStyle w:val="slitbdy"/>
          <w:rFonts w:eastAsia="Times New Roman"/>
        </w:rPr>
        <w:t>coeficienţilor</w:t>
      </w:r>
      <w:proofErr w:type="spellEnd"/>
      <w:r>
        <w:rPr>
          <w:rStyle w:val="slitbdy"/>
          <w:rFonts w:eastAsia="Times New Roman"/>
        </w:rPr>
        <w:t xml:space="preserve"> minimi de ierarhizare pe categorii de </w:t>
      </w:r>
      <w:proofErr w:type="spellStart"/>
      <w:r>
        <w:rPr>
          <w:rStyle w:val="slitbdy"/>
          <w:rFonts w:eastAsia="Times New Roman"/>
        </w:rPr>
        <w:t>angajaţi</w:t>
      </w:r>
      <w:proofErr w:type="spellEnd"/>
      <w:r>
        <w:rPr>
          <w:rStyle w:val="slitbdy"/>
          <w:rFonts w:eastAsia="Times New Roman"/>
        </w:rPr>
        <w:t xml:space="preserve">/lucrători, </w:t>
      </w:r>
      <w:proofErr w:type="spellStart"/>
      <w:r>
        <w:rPr>
          <w:rStyle w:val="slitbdy"/>
          <w:rFonts w:eastAsia="Times New Roman"/>
        </w:rPr>
        <w:t>ţinând</w:t>
      </w:r>
      <w:proofErr w:type="spellEnd"/>
      <w:r>
        <w:rPr>
          <w:rStyle w:val="slitbdy"/>
          <w:rFonts w:eastAsia="Times New Roman"/>
        </w:rPr>
        <w:t xml:space="preserve"> cont de standardele </w:t>
      </w:r>
      <w:proofErr w:type="spellStart"/>
      <w:r>
        <w:rPr>
          <w:rStyle w:val="slitbdy"/>
          <w:rFonts w:eastAsia="Times New Roman"/>
        </w:rPr>
        <w:t>ocupaţionale</w:t>
      </w:r>
      <w:proofErr w:type="spellEnd"/>
      <w:r>
        <w:rPr>
          <w:rStyle w:val="slitbdy"/>
          <w:rFonts w:eastAsia="Times New Roman"/>
        </w:rPr>
        <w:t xml:space="preserve"> corespunzătoare;</w:t>
      </w:r>
    </w:p>
    <w:p w14:paraId="19BA5E31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b)</w:t>
      </w:r>
      <w:r>
        <w:rPr>
          <w:rStyle w:val="slitbdy"/>
          <w:rFonts w:eastAsia="Times New Roman"/>
        </w:rPr>
        <w:t xml:space="preserve">măsurile adoptate pentru consilierea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evaluarea profesională a </w:t>
      </w:r>
      <w:proofErr w:type="spellStart"/>
      <w:r>
        <w:rPr>
          <w:rStyle w:val="slitbdy"/>
          <w:rFonts w:eastAsia="Times New Roman"/>
        </w:rPr>
        <w:t>angajaţilor</w:t>
      </w:r>
      <w:proofErr w:type="spellEnd"/>
      <w:r>
        <w:rPr>
          <w:rStyle w:val="slitbdy"/>
          <w:rFonts w:eastAsia="Times New Roman"/>
        </w:rPr>
        <w:t>/lucrătorilor;</w:t>
      </w:r>
    </w:p>
    <w:p w14:paraId="1DBC352D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c)</w:t>
      </w:r>
      <w:r>
        <w:rPr>
          <w:rStyle w:val="slitbdy"/>
          <w:rFonts w:eastAsia="Times New Roman"/>
        </w:rPr>
        <w:t xml:space="preserve">măsurile privind armonizarea </w:t>
      </w:r>
      <w:proofErr w:type="spellStart"/>
      <w:r>
        <w:rPr>
          <w:rStyle w:val="slitbdy"/>
          <w:rFonts w:eastAsia="Times New Roman"/>
        </w:rPr>
        <w:t>vieţii</w:t>
      </w:r>
      <w:proofErr w:type="spellEnd"/>
      <w:r>
        <w:rPr>
          <w:rStyle w:val="slitbdy"/>
          <w:rFonts w:eastAsia="Times New Roman"/>
        </w:rPr>
        <w:t xml:space="preserve"> de familie cu obiectivele profesionale, timpul de lucru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timpul de odihnă;</w:t>
      </w:r>
    </w:p>
    <w:p w14:paraId="5850BBBD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d)</w:t>
      </w:r>
      <w:r>
        <w:rPr>
          <w:rStyle w:val="slitbdy"/>
          <w:rFonts w:eastAsia="Times New Roman"/>
        </w:rPr>
        <w:t xml:space="preserve">reglementări privind </w:t>
      </w:r>
      <w:proofErr w:type="spellStart"/>
      <w:r>
        <w:rPr>
          <w:rStyle w:val="slitbdy"/>
          <w:rFonts w:eastAsia="Times New Roman"/>
        </w:rPr>
        <w:t>condiţiile</w:t>
      </w:r>
      <w:proofErr w:type="spellEnd"/>
      <w:r>
        <w:rPr>
          <w:rStyle w:val="slitbdy"/>
          <w:rFonts w:eastAsia="Times New Roman"/>
        </w:rPr>
        <w:t xml:space="preserve"> de muncă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cele referitoare la securitatea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sănătatea în muncă a </w:t>
      </w:r>
      <w:proofErr w:type="spellStart"/>
      <w:r>
        <w:rPr>
          <w:rStyle w:val="slitbdy"/>
          <w:rFonts w:eastAsia="Times New Roman"/>
        </w:rPr>
        <w:t>angajaţilor</w:t>
      </w:r>
      <w:proofErr w:type="spellEnd"/>
      <w:r>
        <w:rPr>
          <w:rStyle w:val="slitbdy"/>
          <w:rFonts w:eastAsia="Times New Roman"/>
        </w:rPr>
        <w:t>/lucrătorilor;</w:t>
      </w:r>
    </w:p>
    <w:p w14:paraId="2C3F2AF0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e)</w:t>
      </w:r>
      <w:proofErr w:type="spellStart"/>
      <w:r>
        <w:rPr>
          <w:rStyle w:val="slitbdy"/>
          <w:rFonts w:eastAsia="Times New Roman"/>
        </w:rPr>
        <w:t>modalităţile</w:t>
      </w:r>
      <w:proofErr w:type="spellEnd"/>
      <w:r>
        <w:rPr>
          <w:rStyle w:val="slitbdy"/>
          <w:rFonts w:eastAsia="Times New Roman"/>
        </w:rPr>
        <w:t xml:space="preserve"> de informare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consultare a </w:t>
      </w:r>
      <w:proofErr w:type="spellStart"/>
      <w:r>
        <w:rPr>
          <w:rStyle w:val="slitbdy"/>
          <w:rFonts w:eastAsia="Times New Roman"/>
        </w:rPr>
        <w:t>angajaţilor</w:t>
      </w:r>
      <w:proofErr w:type="spellEnd"/>
      <w:r>
        <w:rPr>
          <w:rStyle w:val="slitbdy"/>
          <w:rFonts w:eastAsia="Times New Roman"/>
        </w:rPr>
        <w:t xml:space="preserve">/ lucrătorilor, ce </w:t>
      </w:r>
      <w:proofErr w:type="spellStart"/>
      <w:r>
        <w:rPr>
          <w:rStyle w:val="slitbdy"/>
          <w:rFonts w:eastAsia="Times New Roman"/>
        </w:rPr>
        <w:t>exced</w:t>
      </w:r>
      <w:proofErr w:type="spellEnd"/>
      <w:r>
        <w:rPr>
          <w:rStyle w:val="slitbdy"/>
          <w:rFonts w:eastAsia="Times New Roman"/>
        </w:rPr>
        <w:t xml:space="preserve"> prezentei legi.</w:t>
      </w:r>
    </w:p>
    <w:p w14:paraId="0E5EF489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(6)</w:t>
      </w:r>
      <w:r>
        <w:rPr>
          <w:rStyle w:val="salnbdy"/>
          <w:rFonts w:eastAsia="Times New Roman"/>
        </w:rPr>
        <w:t xml:space="preserve"> Prin </w:t>
      </w:r>
      <w:proofErr w:type="spellStart"/>
      <w:r>
        <w:rPr>
          <w:rStyle w:val="salnbdy"/>
          <w:rFonts w:eastAsia="Times New Roman"/>
        </w:rPr>
        <w:t>excepţie</w:t>
      </w:r>
      <w:proofErr w:type="spellEnd"/>
      <w:r>
        <w:rPr>
          <w:rStyle w:val="salnbdy"/>
          <w:rFonts w:eastAsia="Times New Roman"/>
        </w:rPr>
        <w:t xml:space="preserve"> de la prevederile </w:t>
      </w:r>
      <w:r>
        <w:rPr>
          <w:rStyle w:val="slgi1"/>
          <w:rFonts w:eastAsia="Times New Roman"/>
        </w:rPr>
        <w:t>alin. (5)</w:t>
      </w:r>
      <w:r>
        <w:rPr>
          <w:rStyle w:val="salnbdy"/>
          <w:rFonts w:eastAsia="Times New Roman"/>
        </w:rPr>
        <w:t xml:space="preserve">, contractul colectiv de muncă încheiat la nivel </w:t>
      </w:r>
      <w:proofErr w:type="spellStart"/>
      <w:r>
        <w:rPr>
          <w:rStyle w:val="salnbdy"/>
          <w:rFonts w:eastAsia="Times New Roman"/>
        </w:rPr>
        <w:t>naţional</w:t>
      </w:r>
      <w:proofErr w:type="spellEnd"/>
      <w:r>
        <w:rPr>
          <w:rStyle w:val="salnbdy"/>
          <w:rFonts w:eastAsia="Times New Roman"/>
        </w:rPr>
        <w:t xml:space="preserve"> nu poate include clauze referitoare la nivelul salariului minim brut garantat în plată, care este stabilit prin hotărâre a Guvernului.</w:t>
      </w:r>
    </w:p>
    <w:p w14:paraId="6BD7D9D9" w14:textId="77777777" w:rsidR="00753962" w:rsidRDefault="00753962" w:rsidP="00753962">
      <w:pPr>
        <w:pStyle w:val="scapttl"/>
        <w:rPr>
          <w:shd w:val="clear" w:color="auto" w:fill="FFFFFF"/>
        </w:rPr>
      </w:pPr>
      <w:r>
        <w:rPr>
          <w:shd w:val="clear" w:color="auto" w:fill="FFFFFF"/>
        </w:rPr>
        <w:t>Capitolul II</w:t>
      </w:r>
    </w:p>
    <w:p w14:paraId="52CD4EDF" w14:textId="77777777" w:rsidR="00753962" w:rsidRDefault="00753962" w:rsidP="00753962">
      <w:pPr>
        <w:pStyle w:val="scapden"/>
        <w:rPr>
          <w:shd w:val="clear" w:color="auto" w:fill="FFFFFF"/>
        </w:rPr>
      </w:pPr>
      <w:r>
        <w:rPr>
          <w:shd w:val="clear" w:color="auto" w:fill="FFFFFF"/>
        </w:rPr>
        <w:t>Efectele contractelor colective de muncă</w:t>
      </w:r>
    </w:p>
    <w:p w14:paraId="2957905D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101</w:t>
      </w:r>
    </w:p>
    <w:p w14:paraId="1F4A00FA" w14:textId="77777777" w:rsidR="00753962" w:rsidRDefault="00753962" w:rsidP="00753962">
      <w:pPr>
        <w:autoSpaceDE/>
        <w:autoSpaceDN/>
        <w:jc w:val="both"/>
        <w:rPr>
          <w:rStyle w:val="salnbdy"/>
          <w:rFonts w:eastAsia="Times New Roman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Clauzele contractelor colective de muncă produc efecte după cum urmează:</w:t>
      </w:r>
    </w:p>
    <w:p w14:paraId="75142B58" w14:textId="77777777" w:rsidR="00753962" w:rsidRDefault="00753962" w:rsidP="00753962">
      <w:pPr>
        <w:autoSpaceDE/>
        <w:autoSpaceDN/>
        <w:jc w:val="both"/>
      </w:pPr>
      <w:r>
        <w:rPr>
          <w:rStyle w:val="slitttl1"/>
          <w:rFonts w:eastAsia="Times New Roman"/>
          <w:specVanish w:val="0"/>
        </w:rPr>
        <w:t>a)</w:t>
      </w:r>
      <w:r>
        <w:rPr>
          <w:rStyle w:val="slitbdy"/>
          <w:rFonts w:eastAsia="Times New Roman"/>
        </w:rPr>
        <w:t xml:space="preserve">pentru </w:t>
      </w:r>
      <w:proofErr w:type="spellStart"/>
      <w:r>
        <w:rPr>
          <w:rStyle w:val="slitbdy"/>
          <w:rFonts w:eastAsia="Times New Roman"/>
        </w:rPr>
        <w:t>toţi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angajaţii</w:t>
      </w:r>
      <w:proofErr w:type="spellEnd"/>
      <w:r>
        <w:rPr>
          <w:rStyle w:val="slitbdy"/>
          <w:rFonts w:eastAsia="Times New Roman"/>
        </w:rPr>
        <w:t>/lucrătorii din unitate, în cazul contractelor colective de muncă încheiate la acest nivel;</w:t>
      </w:r>
    </w:p>
    <w:p w14:paraId="21CFB579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lastRenderedPageBreak/>
        <w:t>b)</w:t>
      </w:r>
      <w:r>
        <w:rPr>
          <w:rStyle w:val="slitbdy"/>
          <w:rFonts w:eastAsia="Times New Roman"/>
        </w:rPr>
        <w:t xml:space="preserve">pentru </w:t>
      </w:r>
      <w:proofErr w:type="spellStart"/>
      <w:r>
        <w:rPr>
          <w:rStyle w:val="slitbdy"/>
          <w:rFonts w:eastAsia="Times New Roman"/>
        </w:rPr>
        <w:t>toţi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angajaţii</w:t>
      </w:r>
      <w:proofErr w:type="spellEnd"/>
      <w:r>
        <w:rPr>
          <w:rStyle w:val="slitbdy"/>
          <w:rFonts w:eastAsia="Times New Roman"/>
        </w:rPr>
        <w:t xml:space="preserve">/lucrătorii </w:t>
      </w:r>
      <w:proofErr w:type="spellStart"/>
      <w:r>
        <w:rPr>
          <w:rStyle w:val="slitbdy"/>
          <w:rFonts w:eastAsia="Times New Roman"/>
        </w:rPr>
        <w:t>încadraţi</w:t>
      </w:r>
      <w:proofErr w:type="spellEnd"/>
      <w:r>
        <w:rPr>
          <w:rStyle w:val="slitbdy"/>
          <w:rFonts w:eastAsia="Times New Roman"/>
        </w:rPr>
        <w:t xml:space="preserve"> în </w:t>
      </w:r>
      <w:proofErr w:type="spellStart"/>
      <w:r>
        <w:rPr>
          <w:rStyle w:val="slitbdy"/>
          <w:rFonts w:eastAsia="Times New Roman"/>
        </w:rPr>
        <w:t>unităţile</w:t>
      </w:r>
      <w:proofErr w:type="spellEnd"/>
      <w:r>
        <w:rPr>
          <w:rStyle w:val="slitbdy"/>
          <w:rFonts w:eastAsia="Times New Roman"/>
        </w:rPr>
        <w:t xml:space="preserve"> care fac parte din grupul de </w:t>
      </w:r>
      <w:proofErr w:type="spellStart"/>
      <w:r>
        <w:rPr>
          <w:rStyle w:val="slitbdy"/>
          <w:rFonts w:eastAsia="Times New Roman"/>
        </w:rPr>
        <w:t>unităţi</w:t>
      </w:r>
      <w:proofErr w:type="spellEnd"/>
      <w:r>
        <w:rPr>
          <w:rStyle w:val="slitbdy"/>
          <w:rFonts w:eastAsia="Times New Roman"/>
        </w:rPr>
        <w:t xml:space="preserve"> pentru care s-a încheiat contractul colectiv de muncă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care sunt semnatare ale contractului;</w:t>
      </w:r>
    </w:p>
    <w:p w14:paraId="3871A904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c)</w:t>
      </w:r>
      <w:r>
        <w:rPr>
          <w:rStyle w:val="slitbdy"/>
          <w:rFonts w:eastAsia="Times New Roman"/>
        </w:rPr>
        <w:t xml:space="preserve">pentru </w:t>
      </w:r>
      <w:proofErr w:type="spellStart"/>
      <w:r>
        <w:rPr>
          <w:rStyle w:val="slitbdy"/>
          <w:rFonts w:eastAsia="Times New Roman"/>
        </w:rPr>
        <w:t>toţi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angajaţii</w:t>
      </w:r>
      <w:proofErr w:type="spellEnd"/>
      <w:r>
        <w:rPr>
          <w:rStyle w:val="slitbdy"/>
          <w:rFonts w:eastAsia="Times New Roman"/>
        </w:rPr>
        <w:t xml:space="preserve">/lucrătorii </w:t>
      </w:r>
      <w:proofErr w:type="spellStart"/>
      <w:r>
        <w:rPr>
          <w:rStyle w:val="slitbdy"/>
          <w:rFonts w:eastAsia="Times New Roman"/>
        </w:rPr>
        <w:t>încadraţi</w:t>
      </w:r>
      <w:proofErr w:type="spellEnd"/>
      <w:r>
        <w:rPr>
          <w:rStyle w:val="slitbdy"/>
          <w:rFonts w:eastAsia="Times New Roman"/>
        </w:rPr>
        <w:t xml:space="preserve"> în </w:t>
      </w:r>
      <w:proofErr w:type="spellStart"/>
      <w:r>
        <w:rPr>
          <w:rStyle w:val="slitbdy"/>
          <w:rFonts w:eastAsia="Times New Roman"/>
        </w:rPr>
        <w:t>unităţile</w:t>
      </w:r>
      <w:proofErr w:type="spellEnd"/>
      <w:r>
        <w:rPr>
          <w:rStyle w:val="slitbdy"/>
          <w:rFonts w:eastAsia="Times New Roman"/>
        </w:rPr>
        <w:t xml:space="preserve"> din sectorul de negociere colectivă pentru care s-a încheiat contractul colectiv de muncă la nivel de sector de negociere colectivă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care fac parte din </w:t>
      </w:r>
      <w:proofErr w:type="spellStart"/>
      <w:r>
        <w:rPr>
          <w:rStyle w:val="slitbdy"/>
          <w:rFonts w:eastAsia="Times New Roman"/>
        </w:rPr>
        <w:t>organizaţiile</w:t>
      </w:r>
      <w:proofErr w:type="spellEnd"/>
      <w:r>
        <w:rPr>
          <w:rStyle w:val="slitbdy"/>
          <w:rFonts w:eastAsia="Times New Roman"/>
        </w:rPr>
        <w:t xml:space="preserve"> patronale semnatare, respectiv pentru </w:t>
      </w:r>
      <w:proofErr w:type="spellStart"/>
      <w:r>
        <w:rPr>
          <w:rStyle w:val="slitbdy"/>
          <w:rFonts w:eastAsia="Times New Roman"/>
        </w:rPr>
        <w:t>toţi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angajaţii</w:t>
      </w:r>
      <w:proofErr w:type="spellEnd"/>
      <w:r>
        <w:rPr>
          <w:rStyle w:val="slitbdy"/>
          <w:rFonts w:eastAsia="Times New Roman"/>
        </w:rPr>
        <w:t xml:space="preserve">/lucrătorii </w:t>
      </w:r>
      <w:proofErr w:type="spellStart"/>
      <w:r>
        <w:rPr>
          <w:rStyle w:val="slitbdy"/>
          <w:rFonts w:eastAsia="Times New Roman"/>
        </w:rPr>
        <w:t>încadraţi</w:t>
      </w:r>
      <w:proofErr w:type="spellEnd"/>
      <w:r>
        <w:rPr>
          <w:rStyle w:val="slitbdy"/>
          <w:rFonts w:eastAsia="Times New Roman"/>
        </w:rPr>
        <w:t xml:space="preserve"> în </w:t>
      </w:r>
      <w:proofErr w:type="spellStart"/>
      <w:r>
        <w:rPr>
          <w:rStyle w:val="slitbdy"/>
          <w:rFonts w:eastAsia="Times New Roman"/>
        </w:rPr>
        <w:t>unităţile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organizaţiilor</w:t>
      </w:r>
      <w:proofErr w:type="spellEnd"/>
      <w:r>
        <w:rPr>
          <w:rStyle w:val="slitbdy"/>
          <w:rFonts w:eastAsia="Times New Roman"/>
        </w:rPr>
        <w:t xml:space="preserve"> patronale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ale angajatorilor din sectorul de negociere colectivă respectiv care au aderat ulterior la contractul colectiv de muncă sectorial;</w:t>
      </w:r>
    </w:p>
    <w:p w14:paraId="7B6DD1EC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d)</w:t>
      </w:r>
      <w:r>
        <w:rPr>
          <w:rStyle w:val="slitbdy"/>
          <w:rFonts w:eastAsia="Times New Roman"/>
        </w:rPr>
        <w:t xml:space="preserve">pentru </w:t>
      </w:r>
      <w:proofErr w:type="spellStart"/>
      <w:r>
        <w:rPr>
          <w:rStyle w:val="slitbdy"/>
          <w:rFonts w:eastAsia="Times New Roman"/>
        </w:rPr>
        <w:t>toţi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angajaţii</w:t>
      </w:r>
      <w:proofErr w:type="spellEnd"/>
      <w:r>
        <w:rPr>
          <w:rStyle w:val="slitbdy"/>
          <w:rFonts w:eastAsia="Times New Roman"/>
        </w:rPr>
        <w:t xml:space="preserve">/lucrătorii de la nivelul regiilor autonome, companiilor </w:t>
      </w:r>
      <w:proofErr w:type="spellStart"/>
      <w:r>
        <w:rPr>
          <w:rStyle w:val="slitbdy"/>
          <w:rFonts w:eastAsia="Times New Roman"/>
        </w:rPr>
        <w:t>naţionale</w:t>
      </w:r>
      <w:proofErr w:type="spellEnd"/>
      <w:r>
        <w:rPr>
          <w:rStyle w:val="slitbdy"/>
          <w:rFonts w:eastAsia="Times New Roman"/>
        </w:rPr>
        <w:t xml:space="preserve">, </w:t>
      </w:r>
      <w:proofErr w:type="spellStart"/>
      <w:r>
        <w:rPr>
          <w:rStyle w:val="slitbdy"/>
          <w:rFonts w:eastAsia="Times New Roman"/>
        </w:rPr>
        <w:t>societăţilor</w:t>
      </w:r>
      <w:proofErr w:type="spellEnd"/>
      <w:r>
        <w:rPr>
          <w:rStyle w:val="slitbdy"/>
          <w:rFonts w:eastAsia="Times New Roman"/>
        </w:rPr>
        <w:t xml:space="preserve"> cu unic </w:t>
      </w:r>
      <w:proofErr w:type="spellStart"/>
      <w:r>
        <w:rPr>
          <w:rStyle w:val="slitbdy"/>
          <w:rFonts w:eastAsia="Times New Roman"/>
        </w:rPr>
        <w:t>acţionar</w:t>
      </w:r>
      <w:proofErr w:type="spellEnd"/>
      <w:r>
        <w:rPr>
          <w:rStyle w:val="slitbdy"/>
          <w:rFonts w:eastAsia="Times New Roman"/>
        </w:rPr>
        <w:t xml:space="preserve">/ asociat statul român sau autoritatea </w:t>
      </w:r>
      <w:proofErr w:type="spellStart"/>
      <w:r>
        <w:rPr>
          <w:rStyle w:val="slitbdy"/>
          <w:rFonts w:eastAsia="Times New Roman"/>
        </w:rPr>
        <w:t>administraţiei</w:t>
      </w:r>
      <w:proofErr w:type="spellEnd"/>
      <w:r>
        <w:rPr>
          <w:rStyle w:val="slitbdy"/>
          <w:rFonts w:eastAsia="Times New Roman"/>
        </w:rPr>
        <w:t xml:space="preserve"> publice locale; pentru </w:t>
      </w:r>
      <w:proofErr w:type="spellStart"/>
      <w:r>
        <w:rPr>
          <w:rStyle w:val="slitbdy"/>
          <w:rFonts w:eastAsia="Times New Roman"/>
        </w:rPr>
        <w:t>toţi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angajaţii</w:t>
      </w:r>
      <w:proofErr w:type="spellEnd"/>
      <w:r>
        <w:rPr>
          <w:rStyle w:val="slitbdy"/>
          <w:rFonts w:eastAsia="Times New Roman"/>
        </w:rPr>
        <w:t xml:space="preserve">/lucrătorii </w:t>
      </w:r>
      <w:proofErr w:type="spellStart"/>
      <w:r>
        <w:rPr>
          <w:rStyle w:val="slitbdy"/>
          <w:rFonts w:eastAsia="Times New Roman"/>
        </w:rPr>
        <w:t>încadraţi</w:t>
      </w:r>
      <w:proofErr w:type="spellEnd"/>
      <w:r>
        <w:rPr>
          <w:rStyle w:val="slitbdy"/>
          <w:rFonts w:eastAsia="Times New Roman"/>
        </w:rPr>
        <w:t xml:space="preserve"> în </w:t>
      </w:r>
      <w:proofErr w:type="spellStart"/>
      <w:r>
        <w:rPr>
          <w:rStyle w:val="slitbdy"/>
          <w:rFonts w:eastAsia="Times New Roman"/>
        </w:rPr>
        <w:t>unităţile</w:t>
      </w:r>
      <w:proofErr w:type="spellEnd"/>
      <w:r>
        <w:rPr>
          <w:rStyle w:val="slitbdy"/>
          <w:rFonts w:eastAsia="Times New Roman"/>
        </w:rPr>
        <w:t xml:space="preserve"> aflate în subordinea sau în coordonarea </w:t>
      </w:r>
      <w:proofErr w:type="spellStart"/>
      <w:r>
        <w:rPr>
          <w:rStyle w:val="slitbdy"/>
          <w:rFonts w:eastAsia="Times New Roman"/>
        </w:rPr>
        <w:t>autorităţilor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instituţiilor</w:t>
      </w:r>
      <w:proofErr w:type="spellEnd"/>
      <w:r>
        <w:rPr>
          <w:rStyle w:val="slitbdy"/>
          <w:rFonts w:eastAsia="Times New Roman"/>
        </w:rPr>
        <w:t xml:space="preserve"> publice care au în subordine sau în coordonare alte persoane juridice care angajează </w:t>
      </w:r>
      <w:proofErr w:type="spellStart"/>
      <w:r>
        <w:rPr>
          <w:rStyle w:val="slitbdy"/>
          <w:rFonts w:eastAsia="Times New Roman"/>
        </w:rPr>
        <w:t>forţă</w:t>
      </w:r>
      <w:proofErr w:type="spellEnd"/>
      <w:r>
        <w:rPr>
          <w:rStyle w:val="slitbdy"/>
          <w:rFonts w:eastAsia="Times New Roman"/>
        </w:rPr>
        <w:t xml:space="preserve"> de muncă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care au constituit grupul de </w:t>
      </w:r>
      <w:proofErr w:type="spellStart"/>
      <w:r>
        <w:rPr>
          <w:rStyle w:val="slitbdy"/>
          <w:rFonts w:eastAsia="Times New Roman"/>
        </w:rPr>
        <w:t>unităţi</w:t>
      </w:r>
      <w:proofErr w:type="spellEnd"/>
      <w:r>
        <w:rPr>
          <w:rStyle w:val="slitbdy"/>
          <w:rFonts w:eastAsia="Times New Roman"/>
        </w:rPr>
        <w:t xml:space="preserve"> pentru care s-a încheiat contractul colectiv de muncă la nivel de grup de </w:t>
      </w:r>
      <w:proofErr w:type="spellStart"/>
      <w:r>
        <w:rPr>
          <w:rStyle w:val="slitbdy"/>
          <w:rFonts w:eastAsia="Times New Roman"/>
        </w:rPr>
        <w:t>unităţi</w:t>
      </w:r>
      <w:proofErr w:type="spellEnd"/>
      <w:r>
        <w:rPr>
          <w:rStyle w:val="slitbdy"/>
          <w:rFonts w:eastAsia="Times New Roman"/>
        </w:rPr>
        <w:t>;</w:t>
      </w:r>
    </w:p>
    <w:p w14:paraId="3F1B31E9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e)</w:t>
      </w:r>
      <w:r>
        <w:rPr>
          <w:rStyle w:val="slitbdy"/>
          <w:rFonts w:eastAsia="Times New Roman"/>
        </w:rPr>
        <w:t xml:space="preserve">pentru </w:t>
      </w:r>
      <w:proofErr w:type="spellStart"/>
      <w:r>
        <w:rPr>
          <w:rStyle w:val="slitbdy"/>
          <w:rFonts w:eastAsia="Times New Roman"/>
        </w:rPr>
        <w:t>toţi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angajaţii</w:t>
      </w:r>
      <w:proofErr w:type="spellEnd"/>
      <w:r>
        <w:rPr>
          <w:rStyle w:val="slitbdy"/>
          <w:rFonts w:eastAsia="Times New Roman"/>
        </w:rPr>
        <w:t xml:space="preserve">/lucrătorii din </w:t>
      </w:r>
      <w:proofErr w:type="spellStart"/>
      <w:r>
        <w:rPr>
          <w:rStyle w:val="slitbdy"/>
          <w:rFonts w:eastAsia="Times New Roman"/>
        </w:rPr>
        <w:t>unităţile</w:t>
      </w:r>
      <w:proofErr w:type="spellEnd"/>
      <w:r>
        <w:rPr>
          <w:rStyle w:val="slitbdy"/>
          <w:rFonts w:eastAsia="Times New Roman"/>
        </w:rPr>
        <w:t xml:space="preserve"> din economia </w:t>
      </w:r>
      <w:proofErr w:type="spellStart"/>
      <w:r>
        <w:rPr>
          <w:rStyle w:val="slitbdy"/>
          <w:rFonts w:eastAsia="Times New Roman"/>
        </w:rPr>
        <w:t>naţională</w:t>
      </w:r>
      <w:proofErr w:type="spellEnd"/>
      <w:r>
        <w:rPr>
          <w:rStyle w:val="slitbdy"/>
          <w:rFonts w:eastAsia="Times New Roman"/>
        </w:rPr>
        <w:t xml:space="preserve"> pentru care s-a încheiat contractul colectiv de muncă la nivel </w:t>
      </w:r>
      <w:proofErr w:type="spellStart"/>
      <w:r>
        <w:rPr>
          <w:rStyle w:val="slitbdy"/>
          <w:rFonts w:eastAsia="Times New Roman"/>
        </w:rPr>
        <w:t>naţional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care fac parte din </w:t>
      </w:r>
      <w:proofErr w:type="spellStart"/>
      <w:r>
        <w:rPr>
          <w:rStyle w:val="slitbdy"/>
          <w:rFonts w:eastAsia="Times New Roman"/>
        </w:rPr>
        <w:t>organizaţiile</w:t>
      </w:r>
      <w:proofErr w:type="spellEnd"/>
      <w:r>
        <w:rPr>
          <w:rStyle w:val="slitbdy"/>
          <w:rFonts w:eastAsia="Times New Roman"/>
        </w:rPr>
        <w:t xml:space="preserve"> patronale semnatare, respectiv pentru </w:t>
      </w:r>
      <w:proofErr w:type="spellStart"/>
      <w:r>
        <w:rPr>
          <w:rStyle w:val="slitbdy"/>
          <w:rFonts w:eastAsia="Times New Roman"/>
        </w:rPr>
        <w:t>toţi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angajaţii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încadraţi</w:t>
      </w:r>
      <w:proofErr w:type="spellEnd"/>
      <w:r>
        <w:rPr>
          <w:rStyle w:val="slitbdy"/>
          <w:rFonts w:eastAsia="Times New Roman"/>
        </w:rPr>
        <w:t xml:space="preserve"> în </w:t>
      </w:r>
      <w:proofErr w:type="spellStart"/>
      <w:r>
        <w:rPr>
          <w:rStyle w:val="slitbdy"/>
          <w:rFonts w:eastAsia="Times New Roman"/>
        </w:rPr>
        <w:t>unităţile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organizaţiilor</w:t>
      </w:r>
      <w:proofErr w:type="spellEnd"/>
      <w:r>
        <w:rPr>
          <w:rStyle w:val="slitbdy"/>
          <w:rFonts w:eastAsia="Times New Roman"/>
        </w:rPr>
        <w:t xml:space="preserve"> patronale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ale angajatorilor care au aderat ulterior la contractul colectiv de muncă la nivel </w:t>
      </w:r>
      <w:proofErr w:type="spellStart"/>
      <w:r>
        <w:rPr>
          <w:rStyle w:val="slitbdy"/>
          <w:rFonts w:eastAsia="Times New Roman"/>
        </w:rPr>
        <w:t>naţional</w:t>
      </w:r>
      <w:proofErr w:type="spellEnd"/>
      <w:r>
        <w:rPr>
          <w:rStyle w:val="slitbdy"/>
          <w:rFonts w:eastAsia="Times New Roman"/>
        </w:rPr>
        <w:t>.</w:t>
      </w:r>
    </w:p>
    <w:p w14:paraId="11569622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La fiecare dintre nivelurile prevăzute la </w:t>
      </w:r>
      <w:r>
        <w:rPr>
          <w:rStyle w:val="slgi1"/>
          <w:rFonts w:eastAsia="Times New Roman"/>
        </w:rPr>
        <w:t>alin. (1)</w:t>
      </w:r>
      <w:r>
        <w:rPr>
          <w:rStyle w:val="salnbdy"/>
          <w:rFonts w:eastAsia="Times New Roman"/>
        </w:rPr>
        <w:t xml:space="preserve"> se încheie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se înregistrează un singur contract colectiv de muncă.</w:t>
      </w:r>
    </w:p>
    <w:p w14:paraId="41CA4BB3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În contractele colective de muncă la orice nivel clauzele aplicabile </w:t>
      </w:r>
      <w:proofErr w:type="spellStart"/>
      <w:r>
        <w:rPr>
          <w:rStyle w:val="salnbdy"/>
          <w:rFonts w:eastAsia="Times New Roman"/>
        </w:rPr>
        <w:t>angajaţilor</w:t>
      </w:r>
      <w:proofErr w:type="spellEnd"/>
      <w:r>
        <w:rPr>
          <w:rStyle w:val="salnbdy"/>
          <w:rFonts w:eastAsia="Times New Roman"/>
        </w:rPr>
        <w:t xml:space="preserve">/lucrătorilor </w:t>
      </w:r>
      <w:proofErr w:type="spellStart"/>
      <w:r>
        <w:rPr>
          <w:rStyle w:val="salnbdy"/>
          <w:rFonts w:eastAsia="Times New Roman"/>
        </w:rPr>
        <w:t>încadraţi</w:t>
      </w:r>
      <w:proofErr w:type="spellEnd"/>
      <w:r>
        <w:rPr>
          <w:rStyle w:val="salnbdy"/>
          <w:rFonts w:eastAsia="Times New Roman"/>
        </w:rPr>
        <w:t xml:space="preserve"> cu contract individual de muncă în sistemul bugetar vor respecta în mod obligatoriu prevederile </w:t>
      </w:r>
      <w:r>
        <w:rPr>
          <w:rStyle w:val="slgi1"/>
          <w:rFonts w:eastAsia="Times New Roman"/>
        </w:rPr>
        <w:t>art. 105</w:t>
      </w:r>
      <w:r>
        <w:rPr>
          <w:rStyle w:val="salnbdy"/>
          <w:rFonts w:eastAsia="Times New Roman"/>
        </w:rPr>
        <w:t>.</w:t>
      </w:r>
    </w:p>
    <w:p w14:paraId="08C6F875" w14:textId="77777777" w:rsidR="00753962" w:rsidRDefault="00753962" w:rsidP="00753962">
      <w:pPr>
        <w:pStyle w:val="scapttl"/>
        <w:rPr>
          <w:shd w:val="clear" w:color="auto" w:fill="FFFFFF"/>
        </w:rPr>
      </w:pPr>
      <w:r>
        <w:rPr>
          <w:shd w:val="clear" w:color="auto" w:fill="FFFFFF"/>
        </w:rPr>
        <w:t>Capitolul III</w:t>
      </w:r>
    </w:p>
    <w:p w14:paraId="54365F98" w14:textId="77777777" w:rsidR="00753962" w:rsidRDefault="00753962" w:rsidP="00753962">
      <w:pPr>
        <w:pStyle w:val="scapden"/>
        <w:rPr>
          <w:shd w:val="clear" w:color="auto" w:fill="FFFFFF"/>
        </w:rPr>
      </w:pPr>
      <w:proofErr w:type="spellStart"/>
      <w:r>
        <w:rPr>
          <w:shd w:val="clear" w:color="auto" w:fill="FFFFFF"/>
        </w:rPr>
        <w:t>Părţile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şi</w:t>
      </w:r>
      <w:proofErr w:type="spellEnd"/>
      <w:r>
        <w:rPr>
          <w:shd w:val="clear" w:color="auto" w:fill="FFFFFF"/>
        </w:rPr>
        <w:t xml:space="preserve"> reprezentarea acestora la negocierea colectivă</w:t>
      </w:r>
    </w:p>
    <w:p w14:paraId="44FE21CF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102</w:t>
      </w:r>
    </w:p>
    <w:p w14:paraId="6463E900" w14:textId="77777777" w:rsidR="00753962" w:rsidRDefault="00753962" w:rsidP="00753962">
      <w:pPr>
        <w:autoSpaceDE/>
        <w:autoSpaceDN/>
        <w:jc w:val="both"/>
        <w:rPr>
          <w:rStyle w:val="salnbdy"/>
          <w:rFonts w:eastAsia="Times New Roman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Părţile</w:t>
      </w:r>
      <w:proofErr w:type="spellEnd"/>
      <w:r>
        <w:rPr>
          <w:rStyle w:val="salnbdy"/>
          <w:rFonts w:eastAsia="Times New Roman"/>
        </w:rPr>
        <w:t xml:space="preserve"> contractului colectiv de muncă sunt angajatorul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angajaţii</w:t>
      </w:r>
      <w:proofErr w:type="spellEnd"/>
      <w:r>
        <w:rPr>
          <w:rStyle w:val="salnbdy"/>
          <w:rFonts w:eastAsia="Times New Roman"/>
        </w:rPr>
        <w:t xml:space="preserve">/lucrătorii, </w:t>
      </w:r>
      <w:proofErr w:type="spellStart"/>
      <w:r>
        <w:rPr>
          <w:rStyle w:val="salnbdy"/>
          <w:rFonts w:eastAsia="Times New Roman"/>
        </w:rPr>
        <w:t>reprezentaţi</w:t>
      </w:r>
      <w:proofErr w:type="spellEnd"/>
      <w:r>
        <w:rPr>
          <w:rStyle w:val="salnbdy"/>
          <w:rFonts w:eastAsia="Times New Roman"/>
        </w:rPr>
        <w:t xml:space="preserve"> după cum urmează:</w:t>
      </w:r>
    </w:p>
    <w:p w14:paraId="67EE86EE" w14:textId="77777777" w:rsidR="00753962" w:rsidRDefault="00753962" w:rsidP="00753962">
      <w:pPr>
        <w:autoSpaceDE/>
        <w:autoSpaceDN/>
        <w:jc w:val="both"/>
        <w:rPr>
          <w:rStyle w:val="slitbdy"/>
        </w:rPr>
      </w:pPr>
      <w:proofErr w:type="spellStart"/>
      <w:r>
        <w:rPr>
          <w:rStyle w:val="slitttl1"/>
          <w:rFonts w:eastAsia="Times New Roman"/>
          <w:specVanish w:val="0"/>
        </w:rPr>
        <w:t>A.</w:t>
      </w:r>
      <w:r>
        <w:rPr>
          <w:rStyle w:val="slitbdy"/>
          <w:rFonts w:eastAsia="Times New Roman"/>
        </w:rPr>
        <w:t>Angajatorul</w:t>
      </w:r>
      <w:proofErr w:type="spellEnd"/>
      <w:r>
        <w:rPr>
          <w:rStyle w:val="slitbdy"/>
          <w:rFonts w:eastAsia="Times New Roman"/>
        </w:rPr>
        <w:t>:</w:t>
      </w:r>
    </w:p>
    <w:p w14:paraId="44BB41CF" w14:textId="77777777" w:rsidR="00753962" w:rsidRDefault="00753962" w:rsidP="00753962">
      <w:pPr>
        <w:autoSpaceDE/>
        <w:autoSpaceDN/>
        <w:jc w:val="both"/>
      </w:pPr>
      <w:r>
        <w:rPr>
          <w:rStyle w:val="slitttl1"/>
          <w:rFonts w:eastAsia="Times New Roman"/>
          <w:specVanish w:val="0"/>
        </w:rPr>
        <w:t>a)</w:t>
      </w:r>
      <w:r>
        <w:rPr>
          <w:rStyle w:val="slitbdy"/>
          <w:rFonts w:eastAsia="Times New Roman"/>
        </w:rPr>
        <w:t xml:space="preserve">la nivel de unitate, de către organul de conducere al acesteia, stabilit prin lege, statut ori regulament de </w:t>
      </w:r>
      <w:proofErr w:type="spellStart"/>
      <w:r>
        <w:rPr>
          <w:rStyle w:val="slitbdy"/>
          <w:rFonts w:eastAsia="Times New Roman"/>
        </w:rPr>
        <w:t>funcţionare</w:t>
      </w:r>
      <w:proofErr w:type="spellEnd"/>
      <w:r>
        <w:rPr>
          <w:rStyle w:val="slitbdy"/>
          <w:rFonts w:eastAsia="Times New Roman"/>
        </w:rPr>
        <w:t>, după caz;</w:t>
      </w:r>
    </w:p>
    <w:p w14:paraId="5ED88ADF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b)</w:t>
      </w:r>
      <w:r>
        <w:rPr>
          <w:rStyle w:val="slitbdy"/>
          <w:rFonts w:eastAsia="Times New Roman"/>
        </w:rPr>
        <w:t xml:space="preserve">la nivel de grup de </w:t>
      </w:r>
      <w:proofErr w:type="spellStart"/>
      <w:r>
        <w:rPr>
          <w:rStyle w:val="slitbdy"/>
          <w:rFonts w:eastAsia="Times New Roman"/>
        </w:rPr>
        <w:t>unităţi</w:t>
      </w:r>
      <w:proofErr w:type="spellEnd"/>
      <w:r>
        <w:rPr>
          <w:rStyle w:val="slitbdy"/>
          <w:rFonts w:eastAsia="Times New Roman"/>
        </w:rPr>
        <w:t xml:space="preserve">, de către persoana/persoanele mandatată/mandatate de conducerile </w:t>
      </w:r>
      <w:proofErr w:type="spellStart"/>
      <w:r>
        <w:rPr>
          <w:rStyle w:val="slitbdy"/>
          <w:rFonts w:eastAsia="Times New Roman"/>
        </w:rPr>
        <w:t>unităţilor</w:t>
      </w:r>
      <w:proofErr w:type="spellEnd"/>
      <w:r>
        <w:rPr>
          <w:rStyle w:val="slitbdy"/>
          <w:rFonts w:eastAsia="Times New Roman"/>
        </w:rPr>
        <w:t xml:space="preserve"> din grup să negocieze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să semneze contractul colectiv de muncă;</w:t>
      </w:r>
    </w:p>
    <w:p w14:paraId="345483B3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c)</w:t>
      </w:r>
      <w:r>
        <w:rPr>
          <w:rStyle w:val="slitbdy"/>
          <w:rFonts w:eastAsia="Times New Roman"/>
        </w:rPr>
        <w:t xml:space="preserve">la nivel de sector de negociere colectivă de către </w:t>
      </w:r>
      <w:proofErr w:type="spellStart"/>
      <w:r>
        <w:rPr>
          <w:rStyle w:val="slitbdy"/>
          <w:rFonts w:eastAsia="Times New Roman"/>
        </w:rPr>
        <w:t>organizaţiile</w:t>
      </w:r>
      <w:proofErr w:type="spellEnd"/>
      <w:r>
        <w:rPr>
          <w:rStyle w:val="slitbdy"/>
          <w:rFonts w:eastAsia="Times New Roman"/>
        </w:rPr>
        <w:t>/</w:t>
      </w:r>
      <w:proofErr w:type="spellStart"/>
      <w:r>
        <w:rPr>
          <w:rStyle w:val="slitbdy"/>
          <w:rFonts w:eastAsia="Times New Roman"/>
        </w:rPr>
        <w:t>federaţiile</w:t>
      </w:r>
      <w:proofErr w:type="spellEnd"/>
      <w:r>
        <w:rPr>
          <w:rStyle w:val="slitbdy"/>
          <w:rFonts w:eastAsia="Times New Roman"/>
        </w:rPr>
        <w:t xml:space="preserve"> patronale legal constituite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reprezentative potrivit legii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/sau de către reprezentantul legal al </w:t>
      </w:r>
      <w:proofErr w:type="spellStart"/>
      <w:r>
        <w:rPr>
          <w:rStyle w:val="slitbdy"/>
          <w:rFonts w:eastAsia="Times New Roman"/>
        </w:rPr>
        <w:t>autorităţii</w:t>
      </w:r>
      <w:proofErr w:type="spellEnd"/>
      <w:r>
        <w:rPr>
          <w:rStyle w:val="slitbdy"/>
          <w:rFonts w:eastAsia="Times New Roman"/>
        </w:rPr>
        <w:t xml:space="preserve"> publice centrale competente;</w:t>
      </w:r>
    </w:p>
    <w:p w14:paraId="294D3914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d)</w:t>
      </w:r>
      <w:r>
        <w:rPr>
          <w:rStyle w:val="slitbdy"/>
          <w:rFonts w:eastAsia="Times New Roman"/>
        </w:rPr>
        <w:t xml:space="preserve">la nivelul regiilor autonome, companiilor </w:t>
      </w:r>
      <w:proofErr w:type="spellStart"/>
      <w:r>
        <w:rPr>
          <w:rStyle w:val="slitbdy"/>
          <w:rFonts w:eastAsia="Times New Roman"/>
        </w:rPr>
        <w:t>naţionale</w:t>
      </w:r>
      <w:proofErr w:type="spellEnd"/>
      <w:r>
        <w:rPr>
          <w:rStyle w:val="slitbdy"/>
          <w:rFonts w:eastAsia="Times New Roman"/>
        </w:rPr>
        <w:t xml:space="preserve">, al </w:t>
      </w:r>
      <w:proofErr w:type="spellStart"/>
      <w:r>
        <w:rPr>
          <w:rStyle w:val="slitbdy"/>
          <w:rFonts w:eastAsia="Times New Roman"/>
        </w:rPr>
        <w:t>societăţilor</w:t>
      </w:r>
      <w:proofErr w:type="spellEnd"/>
      <w:r>
        <w:rPr>
          <w:rStyle w:val="slitbdy"/>
          <w:rFonts w:eastAsia="Times New Roman"/>
        </w:rPr>
        <w:t xml:space="preserve"> cu unic </w:t>
      </w:r>
      <w:proofErr w:type="spellStart"/>
      <w:r>
        <w:rPr>
          <w:rStyle w:val="slitbdy"/>
          <w:rFonts w:eastAsia="Times New Roman"/>
        </w:rPr>
        <w:t>acţionar</w:t>
      </w:r>
      <w:proofErr w:type="spellEnd"/>
      <w:r>
        <w:rPr>
          <w:rStyle w:val="slitbdy"/>
          <w:rFonts w:eastAsia="Times New Roman"/>
        </w:rPr>
        <w:t xml:space="preserve">/asociat statul român sau autoritatea </w:t>
      </w:r>
      <w:proofErr w:type="spellStart"/>
      <w:r>
        <w:rPr>
          <w:rStyle w:val="slitbdy"/>
          <w:rFonts w:eastAsia="Times New Roman"/>
        </w:rPr>
        <w:t>administraţiei</w:t>
      </w:r>
      <w:proofErr w:type="spellEnd"/>
      <w:r>
        <w:rPr>
          <w:rStyle w:val="slitbdy"/>
          <w:rFonts w:eastAsia="Times New Roman"/>
        </w:rPr>
        <w:t xml:space="preserve"> publice locale, precum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la nivelul grupului de </w:t>
      </w:r>
      <w:proofErr w:type="spellStart"/>
      <w:r>
        <w:rPr>
          <w:rStyle w:val="slitbdy"/>
          <w:rFonts w:eastAsia="Times New Roman"/>
        </w:rPr>
        <w:t>unităţi</w:t>
      </w:r>
      <w:proofErr w:type="spellEnd"/>
      <w:r>
        <w:rPr>
          <w:rStyle w:val="slitbdy"/>
          <w:rFonts w:eastAsia="Times New Roman"/>
        </w:rPr>
        <w:t xml:space="preserve"> constituit de acestea, de către conducătorul regiei autonome, companiei </w:t>
      </w:r>
      <w:proofErr w:type="spellStart"/>
      <w:r>
        <w:rPr>
          <w:rStyle w:val="slitbdy"/>
          <w:rFonts w:eastAsia="Times New Roman"/>
        </w:rPr>
        <w:t>naţionale</w:t>
      </w:r>
      <w:proofErr w:type="spellEnd"/>
      <w:r>
        <w:rPr>
          <w:rStyle w:val="slitbdy"/>
          <w:rFonts w:eastAsia="Times New Roman"/>
        </w:rPr>
        <w:t xml:space="preserve"> sau al </w:t>
      </w:r>
      <w:proofErr w:type="spellStart"/>
      <w:r>
        <w:rPr>
          <w:rStyle w:val="slitbdy"/>
          <w:rFonts w:eastAsia="Times New Roman"/>
        </w:rPr>
        <w:t>societăţii</w:t>
      </w:r>
      <w:proofErr w:type="spellEnd"/>
      <w:r>
        <w:rPr>
          <w:rStyle w:val="slitbdy"/>
          <w:rFonts w:eastAsia="Times New Roman"/>
        </w:rPr>
        <w:t xml:space="preserve">, respectiv, conducătorii </w:t>
      </w:r>
      <w:proofErr w:type="spellStart"/>
      <w:r>
        <w:rPr>
          <w:rStyle w:val="slitbdy"/>
          <w:rFonts w:eastAsia="Times New Roman"/>
        </w:rPr>
        <w:t>unităţilor</w:t>
      </w:r>
      <w:proofErr w:type="spellEnd"/>
      <w:r>
        <w:rPr>
          <w:rStyle w:val="slitbdy"/>
          <w:rFonts w:eastAsia="Times New Roman"/>
        </w:rPr>
        <w:t xml:space="preserve"> din grup; în cazul </w:t>
      </w:r>
      <w:proofErr w:type="spellStart"/>
      <w:r>
        <w:rPr>
          <w:rStyle w:val="slitbdy"/>
          <w:rFonts w:eastAsia="Times New Roman"/>
        </w:rPr>
        <w:t>autorităţilor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instituţiilor</w:t>
      </w:r>
      <w:proofErr w:type="spellEnd"/>
      <w:r>
        <w:rPr>
          <w:rStyle w:val="slitbdy"/>
          <w:rFonts w:eastAsia="Times New Roman"/>
        </w:rPr>
        <w:t xml:space="preserve"> publice care au în subordine sau în coordonare alte persoane juridice care angajează </w:t>
      </w:r>
      <w:proofErr w:type="spellStart"/>
      <w:r>
        <w:rPr>
          <w:rStyle w:val="slitbdy"/>
          <w:rFonts w:eastAsia="Times New Roman"/>
        </w:rPr>
        <w:t>forţa</w:t>
      </w:r>
      <w:proofErr w:type="spellEnd"/>
      <w:r>
        <w:rPr>
          <w:rStyle w:val="slitbdy"/>
          <w:rFonts w:eastAsia="Times New Roman"/>
        </w:rPr>
        <w:t xml:space="preserve"> de muncă, de către conducătorii </w:t>
      </w:r>
      <w:proofErr w:type="spellStart"/>
      <w:r>
        <w:rPr>
          <w:rStyle w:val="slitbdy"/>
          <w:rFonts w:eastAsia="Times New Roman"/>
        </w:rPr>
        <w:t>autorităţilor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instituţiilor</w:t>
      </w:r>
      <w:proofErr w:type="spellEnd"/>
      <w:r>
        <w:rPr>
          <w:rStyle w:val="slitbdy"/>
          <w:rFonts w:eastAsia="Times New Roman"/>
        </w:rPr>
        <w:t xml:space="preserve"> publice;</w:t>
      </w:r>
    </w:p>
    <w:p w14:paraId="12937FF2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e)</w:t>
      </w:r>
      <w:r>
        <w:rPr>
          <w:rStyle w:val="slitbdy"/>
          <w:rFonts w:eastAsia="Times New Roman"/>
        </w:rPr>
        <w:t xml:space="preserve">la nivel </w:t>
      </w:r>
      <w:proofErr w:type="spellStart"/>
      <w:r>
        <w:rPr>
          <w:rStyle w:val="slitbdy"/>
          <w:rFonts w:eastAsia="Times New Roman"/>
        </w:rPr>
        <w:t>naţional</w:t>
      </w:r>
      <w:proofErr w:type="spellEnd"/>
      <w:r>
        <w:rPr>
          <w:rStyle w:val="slitbdy"/>
          <w:rFonts w:eastAsia="Times New Roman"/>
        </w:rPr>
        <w:t xml:space="preserve">, de către </w:t>
      </w:r>
      <w:proofErr w:type="spellStart"/>
      <w:r>
        <w:rPr>
          <w:rStyle w:val="slitbdy"/>
          <w:rFonts w:eastAsia="Times New Roman"/>
        </w:rPr>
        <w:t>confederaţiile</w:t>
      </w:r>
      <w:proofErr w:type="spellEnd"/>
      <w:r>
        <w:rPr>
          <w:rStyle w:val="slitbdy"/>
          <w:rFonts w:eastAsia="Times New Roman"/>
        </w:rPr>
        <w:t xml:space="preserve"> patronale legal constituite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reprezentative, potrivit legii.</w:t>
      </w:r>
    </w:p>
    <w:p w14:paraId="3FA02BEC" w14:textId="77777777" w:rsidR="00753962" w:rsidRDefault="00753962" w:rsidP="00753962">
      <w:pPr>
        <w:autoSpaceDE/>
        <w:autoSpaceDN/>
        <w:jc w:val="both"/>
        <w:rPr>
          <w:rStyle w:val="slitbdy"/>
        </w:rPr>
      </w:pPr>
      <w:proofErr w:type="spellStart"/>
      <w:r>
        <w:rPr>
          <w:rStyle w:val="slitttl1"/>
          <w:rFonts w:eastAsia="Times New Roman"/>
          <w:specVanish w:val="0"/>
        </w:rPr>
        <w:t>B.</w:t>
      </w:r>
      <w:r>
        <w:rPr>
          <w:rStyle w:val="slitbdy"/>
          <w:rFonts w:eastAsia="Times New Roman"/>
        </w:rPr>
        <w:t>Angajaţii</w:t>
      </w:r>
      <w:proofErr w:type="spellEnd"/>
      <w:r>
        <w:rPr>
          <w:rStyle w:val="slitbdy"/>
          <w:rFonts w:eastAsia="Times New Roman"/>
        </w:rPr>
        <w:t>/lucrătorii:</w:t>
      </w:r>
    </w:p>
    <w:p w14:paraId="7EC1E1BC" w14:textId="77777777" w:rsidR="00753962" w:rsidRDefault="00753962" w:rsidP="00753962">
      <w:pPr>
        <w:autoSpaceDE/>
        <w:autoSpaceDN/>
        <w:jc w:val="both"/>
        <w:rPr>
          <w:rStyle w:val="slitbdy"/>
          <w:rFonts w:eastAsia="Times New Roman"/>
        </w:rPr>
      </w:pPr>
      <w:r>
        <w:rPr>
          <w:rStyle w:val="slitttl1"/>
          <w:rFonts w:eastAsia="Times New Roman"/>
          <w:specVanish w:val="0"/>
        </w:rPr>
        <w:t>a)</w:t>
      </w:r>
      <w:r>
        <w:rPr>
          <w:rStyle w:val="slitbdy"/>
          <w:rFonts w:eastAsia="Times New Roman"/>
        </w:rPr>
        <w:t>la nivel de unitate:</w:t>
      </w:r>
    </w:p>
    <w:p w14:paraId="6EFDE3CD" w14:textId="77777777" w:rsidR="00753962" w:rsidRDefault="00753962" w:rsidP="00753962">
      <w:pPr>
        <w:autoSpaceDE/>
        <w:autoSpaceDN/>
        <w:jc w:val="both"/>
      </w:pPr>
      <w:r>
        <w:rPr>
          <w:rStyle w:val="spctttl1"/>
          <w:rFonts w:eastAsia="Times New Roman"/>
        </w:rPr>
        <w:t>1.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de către </w:t>
      </w:r>
      <w:proofErr w:type="spellStart"/>
      <w:r>
        <w:rPr>
          <w:rStyle w:val="spctbdy"/>
          <w:rFonts w:eastAsia="Times New Roman"/>
        </w:rPr>
        <w:t>organizaţiile</w:t>
      </w:r>
      <w:proofErr w:type="spellEnd"/>
      <w:r>
        <w:rPr>
          <w:rStyle w:val="spctbdy"/>
          <w:rFonts w:eastAsia="Times New Roman"/>
        </w:rPr>
        <w:t xml:space="preserve"> sindicale legal constituite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reprezentative din unitate;</w:t>
      </w:r>
    </w:p>
    <w:p w14:paraId="1D192F14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2.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la solicitarea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în baza mandatului sindicatelor nereprezentative din unitate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afiliate, de către </w:t>
      </w:r>
      <w:proofErr w:type="spellStart"/>
      <w:r>
        <w:rPr>
          <w:rStyle w:val="spctbdy"/>
          <w:rFonts w:eastAsia="Times New Roman"/>
        </w:rPr>
        <w:t>federaţia</w:t>
      </w:r>
      <w:proofErr w:type="spellEnd"/>
      <w:r>
        <w:rPr>
          <w:rStyle w:val="spctbdy"/>
          <w:rFonts w:eastAsia="Times New Roman"/>
        </w:rPr>
        <w:t xml:space="preserve"> sindicală la care acestea sunt afiliate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care au în unitate un număr de membri care reprezintă cel </w:t>
      </w:r>
      <w:proofErr w:type="spellStart"/>
      <w:r>
        <w:rPr>
          <w:rStyle w:val="spctbdy"/>
          <w:rFonts w:eastAsia="Times New Roman"/>
        </w:rPr>
        <w:t>puţin</w:t>
      </w:r>
      <w:proofErr w:type="spellEnd"/>
      <w:r>
        <w:rPr>
          <w:rStyle w:val="spctbdy"/>
          <w:rFonts w:eastAsia="Times New Roman"/>
        </w:rPr>
        <w:t xml:space="preserve"> 35% dintre </w:t>
      </w:r>
      <w:proofErr w:type="spellStart"/>
      <w:r>
        <w:rPr>
          <w:rStyle w:val="spctbdy"/>
          <w:rFonts w:eastAsia="Times New Roman"/>
        </w:rPr>
        <w:t>angajaţii</w:t>
      </w:r>
      <w:proofErr w:type="spellEnd"/>
      <w:r>
        <w:rPr>
          <w:rStyle w:val="spctbdy"/>
          <w:rFonts w:eastAsia="Times New Roman"/>
        </w:rPr>
        <w:t xml:space="preserve">/lucrătorii </w:t>
      </w:r>
      <w:proofErr w:type="spellStart"/>
      <w:r>
        <w:rPr>
          <w:rStyle w:val="spctbdy"/>
          <w:rFonts w:eastAsia="Times New Roman"/>
        </w:rPr>
        <w:t>unităţii</w:t>
      </w:r>
      <w:proofErr w:type="spellEnd"/>
      <w:r>
        <w:rPr>
          <w:rStyle w:val="spctbdy"/>
          <w:rFonts w:eastAsia="Times New Roman"/>
        </w:rPr>
        <w:t>;</w:t>
      </w:r>
    </w:p>
    <w:p w14:paraId="6A2FD2A0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3.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de către toate sindicatele nereprezentative legal constituite la nivel de unitate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neafiliate la </w:t>
      </w:r>
      <w:proofErr w:type="spellStart"/>
      <w:r>
        <w:rPr>
          <w:rStyle w:val="spctbdy"/>
          <w:rFonts w:eastAsia="Times New Roman"/>
        </w:rPr>
        <w:t>federaţii</w:t>
      </w:r>
      <w:proofErr w:type="spellEnd"/>
      <w:r>
        <w:rPr>
          <w:rStyle w:val="spctbdy"/>
          <w:rFonts w:eastAsia="Times New Roman"/>
        </w:rPr>
        <w:t xml:space="preserve"> sindicale din sectorul de negociere colectivă;</w:t>
      </w:r>
    </w:p>
    <w:p w14:paraId="47B04573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4.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dacă nu există sindicate constituite la nivelul </w:t>
      </w:r>
      <w:proofErr w:type="spellStart"/>
      <w:r>
        <w:rPr>
          <w:rStyle w:val="spctbdy"/>
          <w:rFonts w:eastAsia="Times New Roman"/>
        </w:rPr>
        <w:t>unităţii</w:t>
      </w:r>
      <w:proofErr w:type="spellEnd"/>
      <w:r>
        <w:rPr>
          <w:rStyle w:val="spctbdy"/>
          <w:rFonts w:eastAsia="Times New Roman"/>
        </w:rPr>
        <w:t xml:space="preserve">, de către </w:t>
      </w:r>
      <w:proofErr w:type="spellStart"/>
      <w:r>
        <w:rPr>
          <w:rStyle w:val="spctbdy"/>
          <w:rFonts w:eastAsia="Times New Roman"/>
        </w:rPr>
        <w:t>reprezentanţii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angajaţilor</w:t>
      </w:r>
      <w:proofErr w:type="spellEnd"/>
      <w:r>
        <w:rPr>
          <w:rStyle w:val="spctbdy"/>
          <w:rFonts w:eastAsia="Times New Roman"/>
        </w:rPr>
        <w:t xml:space="preserve">/lucrătorilor </w:t>
      </w:r>
      <w:proofErr w:type="spellStart"/>
      <w:r>
        <w:rPr>
          <w:rStyle w:val="spctbdy"/>
          <w:rFonts w:eastAsia="Times New Roman"/>
        </w:rPr>
        <w:t>aleşi</w:t>
      </w:r>
      <w:proofErr w:type="spellEnd"/>
      <w:r>
        <w:rPr>
          <w:rStyle w:val="spctbdy"/>
          <w:rFonts w:eastAsia="Times New Roman"/>
        </w:rPr>
        <w:t xml:space="preserve"> prin votul a jumătate plus unu din numărul total al </w:t>
      </w:r>
      <w:proofErr w:type="spellStart"/>
      <w:r>
        <w:rPr>
          <w:rStyle w:val="spctbdy"/>
          <w:rFonts w:eastAsia="Times New Roman"/>
        </w:rPr>
        <w:lastRenderedPageBreak/>
        <w:t>angajaţilor</w:t>
      </w:r>
      <w:proofErr w:type="spellEnd"/>
      <w:r>
        <w:rPr>
          <w:rStyle w:val="spctbdy"/>
          <w:rFonts w:eastAsia="Times New Roman"/>
        </w:rPr>
        <w:t xml:space="preserve">/lucrătorilor din unitate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mandataţi</w:t>
      </w:r>
      <w:proofErr w:type="spellEnd"/>
      <w:r>
        <w:rPr>
          <w:rStyle w:val="spctbdy"/>
          <w:rFonts w:eastAsia="Times New Roman"/>
        </w:rPr>
        <w:t xml:space="preserve"> special în acest scop, cu respectarea </w:t>
      </w:r>
      <w:proofErr w:type="spellStart"/>
      <w:r>
        <w:rPr>
          <w:rStyle w:val="spctbdy"/>
          <w:rFonts w:eastAsia="Times New Roman"/>
        </w:rPr>
        <w:t>dispoziţiilor</w:t>
      </w:r>
      <w:proofErr w:type="spellEnd"/>
      <w:r>
        <w:rPr>
          <w:rStyle w:val="spctbdy"/>
          <w:rFonts w:eastAsia="Times New Roman"/>
        </w:rPr>
        <w:t xml:space="preserve"> </w:t>
      </w:r>
      <w:r>
        <w:rPr>
          <w:rStyle w:val="slgi1"/>
          <w:rFonts w:eastAsia="Times New Roman"/>
        </w:rPr>
        <w:t>art. 58 alin. (2)</w:t>
      </w:r>
      <w:r>
        <w:rPr>
          <w:rStyle w:val="spctbdy"/>
          <w:rFonts w:eastAsia="Times New Roman"/>
        </w:rPr>
        <w:t>;</w:t>
      </w:r>
    </w:p>
    <w:p w14:paraId="50653A3F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b)</w:t>
      </w:r>
      <w:r>
        <w:rPr>
          <w:rStyle w:val="slitbdy"/>
          <w:rFonts w:eastAsia="Times New Roman"/>
        </w:rPr>
        <w:t xml:space="preserve">la nivel de grup de </w:t>
      </w:r>
      <w:proofErr w:type="spellStart"/>
      <w:r>
        <w:rPr>
          <w:rStyle w:val="slitbdy"/>
          <w:rFonts w:eastAsia="Times New Roman"/>
        </w:rPr>
        <w:t>unităţi</w:t>
      </w:r>
      <w:proofErr w:type="spellEnd"/>
      <w:r>
        <w:rPr>
          <w:rStyle w:val="slitbdy"/>
          <w:rFonts w:eastAsia="Times New Roman"/>
        </w:rPr>
        <w:t xml:space="preserve">, de către </w:t>
      </w:r>
      <w:proofErr w:type="spellStart"/>
      <w:r>
        <w:rPr>
          <w:rStyle w:val="slitbdy"/>
          <w:rFonts w:eastAsia="Times New Roman"/>
        </w:rPr>
        <w:t>federaţiile</w:t>
      </w:r>
      <w:proofErr w:type="spellEnd"/>
      <w:r>
        <w:rPr>
          <w:rStyle w:val="slitbdy"/>
          <w:rFonts w:eastAsia="Times New Roman"/>
        </w:rPr>
        <w:t xml:space="preserve"> sindicale reprezentative la nivelul grupului de </w:t>
      </w:r>
      <w:proofErr w:type="spellStart"/>
      <w:r>
        <w:rPr>
          <w:rStyle w:val="slitbdy"/>
          <w:rFonts w:eastAsia="Times New Roman"/>
        </w:rPr>
        <w:t>unităţi</w:t>
      </w:r>
      <w:proofErr w:type="spellEnd"/>
      <w:r>
        <w:rPr>
          <w:rStyle w:val="slitbdy"/>
          <w:rFonts w:eastAsia="Times New Roman"/>
        </w:rPr>
        <w:t xml:space="preserve"> împreună cu sindicatele legal constituite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reprezentative la nivelul </w:t>
      </w:r>
      <w:proofErr w:type="spellStart"/>
      <w:r>
        <w:rPr>
          <w:rStyle w:val="slitbdy"/>
          <w:rFonts w:eastAsia="Times New Roman"/>
        </w:rPr>
        <w:t>unităţilor</w:t>
      </w:r>
      <w:proofErr w:type="spellEnd"/>
      <w:r>
        <w:rPr>
          <w:rStyle w:val="slitbdy"/>
          <w:rFonts w:eastAsia="Times New Roman"/>
        </w:rPr>
        <w:t xml:space="preserve"> din grup. În toate </w:t>
      </w:r>
      <w:proofErr w:type="spellStart"/>
      <w:r>
        <w:rPr>
          <w:rStyle w:val="slitbdy"/>
          <w:rFonts w:eastAsia="Times New Roman"/>
        </w:rPr>
        <w:t>situaţiile</w:t>
      </w:r>
      <w:proofErr w:type="spellEnd"/>
      <w:r>
        <w:rPr>
          <w:rStyle w:val="slitbdy"/>
          <w:rFonts w:eastAsia="Times New Roman"/>
        </w:rPr>
        <w:t xml:space="preserve">, sindicatele au dreptul să solicite participarea la negociere a </w:t>
      </w:r>
      <w:proofErr w:type="spellStart"/>
      <w:r>
        <w:rPr>
          <w:rStyle w:val="slitbdy"/>
          <w:rFonts w:eastAsia="Times New Roman"/>
        </w:rPr>
        <w:t>federaţiilor</w:t>
      </w:r>
      <w:proofErr w:type="spellEnd"/>
      <w:r>
        <w:rPr>
          <w:rStyle w:val="slitbdy"/>
          <w:rFonts w:eastAsia="Times New Roman"/>
        </w:rPr>
        <w:t xml:space="preserve"> reprezentative la nivel de sector de negociere colectivă la care sunt afiliate;</w:t>
      </w:r>
    </w:p>
    <w:p w14:paraId="56786B30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c)</w:t>
      </w:r>
      <w:r>
        <w:rPr>
          <w:rStyle w:val="slitbdy"/>
          <w:rFonts w:eastAsia="Times New Roman"/>
        </w:rPr>
        <w:t xml:space="preserve">la nivelul sectoarelor de negociere colectivă, de către </w:t>
      </w:r>
      <w:proofErr w:type="spellStart"/>
      <w:r>
        <w:rPr>
          <w:rStyle w:val="slitbdy"/>
          <w:rFonts w:eastAsia="Times New Roman"/>
        </w:rPr>
        <w:t>federaţiile</w:t>
      </w:r>
      <w:proofErr w:type="spellEnd"/>
      <w:r>
        <w:rPr>
          <w:rStyle w:val="slitbdy"/>
          <w:rFonts w:eastAsia="Times New Roman"/>
        </w:rPr>
        <w:t xml:space="preserve"> sindicale legal constituite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reprezentative potrivit legii;</w:t>
      </w:r>
    </w:p>
    <w:p w14:paraId="64B4E448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d)</w:t>
      </w:r>
      <w:r>
        <w:rPr>
          <w:rStyle w:val="slitbdy"/>
          <w:rFonts w:eastAsia="Times New Roman"/>
        </w:rPr>
        <w:t xml:space="preserve">la nivelul regiilor autonome, companiilor </w:t>
      </w:r>
      <w:proofErr w:type="spellStart"/>
      <w:r>
        <w:rPr>
          <w:rStyle w:val="slitbdy"/>
          <w:rFonts w:eastAsia="Times New Roman"/>
        </w:rPr>
        <w:t>naţionale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societăţilor</w:t>
      </w:r>
      <w:proofErr w:type="spellEnd"/>
      <w:r>
        <w:rPr>
          <w:rStyle w:val="slitbdy"/>
          <w:rFonts w:eastAsia="Times New Roman"/>
        </w:rPr>
        <w:t xml:space="preserve"> cu unic </w:t>
      </w:r>
      <w:proofErr w:type="spellStart"/>
      <w:r>
        <w:rPr>
          <w:rStyle w:val="slitbdy"/>
          <w:rFonts w:eastAsia="Times New Roman"/>
        </w:rPr>
        <w:t>acţionar</w:t>
      </w:r>
      <w:proofErr w:type="spellEnd"/>
      <w:r>
        <w:rPr>
          <w:rStyle w:val="slitbdy"/>
          <w:rFonts w:eastAsia="Times New Roman"/>
        </w:rPr>
        <w:t xml:space="preserve">/asociat statul român sau autoritatea </w:t>
      </w:r>
      <w:proofErr w:type="spellStart"/>
      <w:r>
        <w:rPr>
          <w:rStyle w:val="slitbdy"/>
          <w:rFonts w:eastAsia="Times New Roman"/>
        </w:rPr>
        <w:t>administraţiei</w:t>
      </w:r>
      <w:proofErr w:type="spellEnd"/>
      <w:r>
        <w:rPr>
          <w:rStyle w:val="slitbdy"/>
          <w:rFonts w:eastAsia="Times New Roman"/>
        </w:rPr>
        <w:t xml:space="preserve"> publice locale, la nivelul </w:t>
      </w:r>
      <w:proofErr w:type="spellStart"/>
      <w:r>
        <w:rPr>
          <w:rStyle w:val="slitbdy"/>
          <w:rFonts w:eastAsia="Times New Roman"/>
        </w:rPr>
        <w:t>instituţiilor</w:t>
      </w:r>
      <w:proofErr w:type="spellEnd"/>
      <w:r>
        <w:rPr>
          <w:rStyle w:val="slitbdy"/>
          <w:rFonts w:eastAsia="Times New Roman"/>
        </w:rPr>
        <w:t xml:space="preserve"> bugetare, al </w:t>
      </w:r>
      <w:proofErr w:type="spellStart"/>
      <w:r>
        <w:rPr>
          <w:rStyle w:val="slitbdy"/>
          <w:rFonts w:eastAsia="Times New Roman"/>
        </w:rPr>
        <w:t>autorităţilor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instituţiilor</w:t>
      </w:r>
      <w:proofErr w:type="spellEnd"/>
      <w:r>
        <w:rPr>
          <w:rStyle w:val="slitbdy"/>
          <w:rFonts w:eastAsia="Times New Roman"/>
        </w:rPr>
        <w:t xml:space="preserve"> publice care au în subordine sau în coordonare alte persoane juridice care angajează </w:t>
      </w:r>
      <w:proofErr w:type="spellStart"/>
      <w:r>
        <w:rPr>
          <w:rStyle w:val="slitbdy"/>
          <w:rFonts w:eastAsia="Times New Roman"/>
        </w:rPr>
        <w:t>forţă</w:t>
      </w:r>
      <w:proofErr w:type="spellEnd"/>
      <w:r>
        <w:rPr>
          <w:rStyle w:val="slitbdy"/>
          <w:rFonts w:eastAsia="Times New Roman"/>
        </w:rPr>
        <w:t xml:space="preserve"> de muncă, de către </w:t>
      </w:r>
      <w:proofErr w:type="spellStart"/>
      <w:r>
        <w:rPr>
          <w:rStyle w:val="slitbdy"/>
          <w:rFonts w:eastAsia="Times New Roman"/>
        </w:rPr>
        <w:t>organizaţiile</w:t>
      </w:r>
      <w:proofErr w:type="spellEnd"/>
      <w:r>
        <w:rPr>
          <w:rStyle w:val="slitbdy"/>
          <w:rFonts w:eastAsia="Times New Roman"/>
        </w:rPr>
        <w:t xml:space="preserve"> sindicale reprezentative, potrivit legii; în </w:t>
      </w:r>
      <w:proofErr w:type="spellStart"/>
      <w:r>
        <w:rPr>
          <w:rStyle w:val="slitbdy"/>
          <w:rFonts w:eastAsia="Times New Roman"/>
        </w:rPr>
        <w:t>situaţia</w:t>
      </w:r>
      <w:proofErr w:type="spellEnd"/>
      <w:r>
        <w:rPr>
          <w:rStyle w:val="slitbdy"/>
          <w:rFonts w:eastAsia="Times New Roman"/>
        </w:rPr>
        <w:t xml:space="preserve"> în care nu există </w:t>
      </w:r>
      <w:proofErr w:type="spellStart"/>
      <w:r>
        <w:rPr>
          <w:rStyle w:val="slitbdy"/>
          <w:rFonts w:eastAsia="Times New Roman"/>
        </w:rPr>
        <w:t>organizaţii</w:t>
      </w:r>
      <w:proofErr w:type="spellEnd"/>
      <w:r>
        <w:rPr>
          <w:rStyle w:val="slitbdy"/>
          <w:rFonts w:eastAsia="Times New Roman"/>
        </w:rPr>
        <w:t xml:space="preserve"> reprezentative, reprezentarea se face similar cu cea prevăzută la </w:t>
      </w:r>
      <w:r>
        <w:rPr>
          <w:rStyle w:val="slgi1"/>
          <w:rFonts w:eastAsia="Times New Roman"/>
        </w:rPr>
        <w:t>lit. B lit. a)</w:t>
      </w:r>
      <w:r>
        <w:rPr>
          <w:rStyle w:val="slitbdy"/>
          <w:rFonts w:eastAsia="Times New Roman"/>
        </w:rPr>
        <w:t>;</w:t>
      </w:r>
    </w:p>
    <w:p w14:paraId="0AA681D1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e)</w:t>
      </w:r>
      <w:r>
        <w:rPr>
          <w:rStyle w:val="slitbdy"/>
          <w:rFonts w:eastAsia="Times New Roman"/>
        </w:rPr>
        <w:t xml:space="preserve">la nivel </w:t>
      </w:r>
      <w:proofErr w:type="spellStart"/>
      <w:r>
        <w:rPr>
          <w:rStyle w:val="slitbdy"/>
          <w:rFonts w:eastAsia="Times New Roman"/>
        </w:rPr>
        <w:t>naţional</w:t>
      </w:r>
      <w:proofErr w:type="spellEnd"/>
      <w:r>
        <w:rPr>
          <w:rStyle w:val="slitbdy"/>
          <w:rFonts w:eastAsia="Times New Roman"/>
        </w:rPr>
        <w:t xml:space="preserve">, de către </w:t>
      </w:r>
      <w:proofErr w:type="spellStart"/>
      <w:r>
        <w:rPr>
          <w:rStyle w:val="slitbdy"/>
          <w:rFonts w:eastAsia="Times New Roman"/>
        </w:rPr>
        <w:t>confederaţiile</w:t>
      </w:r>
      <w:proofErr w:type="spellEnd"/>
      <w:r>
        <w:rPr>
          <w:rStyle w:val="slitbdy"/>
          <w:rFonts w:eastAsia="Times New Roman"/>
        </w:rPr>
        <w:t xml:space="preserve"> sindicale legal constituite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reprezentative potrivit legii.</w:t>
      </w:r>
    </w:p>
    <w:p w14:paraId="30CED25E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În </w:t>
      </w:r>
      <w:proofErr w:type="spellStart"/>
      <w:r>
        <w:rPr>
          <w:rStyle w:val="salnbdy"/>
          <w:rFonts w:eastAsia="Times New Roman"/>
        </w:rPr>
        <w:t>situaţia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existenţei</w:t>
      </w:r>
      <w:proofErr w:type="spellEnd"/>
      <w:r>
        <w:rPr>
          <w:rStyle w:val="salnbdy"/>
          <w:rFonts w:eastAsia="Times New Roman"/>
        </w:rPr>
        <w:t xml:space="preserve">, la nivel de unitate, a mai multor sindicate nereprezentative </w:t>
      </w:r>
      <w:proofErr w:type="spellStart"/>
      <w:r>
        <w:rPr>
          <w:rStyle w:val="salnbdy"/>
          <w:rFonts w:eastAsia="Times New Roman"/>
        </w:rPr>
        <w:t>îndreptăţite</w:t>
      </w:r>
      <w:proofErr w:type="spellEnd"/>
      <w:r>
        <w:rPr>
          <w:rStyle w:val="salnbdy"/>
          <w:rFonts w:eastAsia="Times New Roman"/>
        </w:rPr>
        <w:t xml:space="preserve"> să participe la negocierea colectivă, potrivit </w:t>
      </w:r>
      <w:r>
        <w:rPr>
          <w:rStyle w:val="slgi1"/>
          <w:rFonts w:eastAsia="Times New Roman"/>
        </w:rPr>
        <w:t>alin. (1) lit. B lit. a) pct. 3</w:t>
      </w:r>
      <w:r>
        <w:rPr>
          <w:rStyle w:val="salnbdy"/>
          <w:rFonts w:eastAsia="Times New Roman"/>
        </w:rPr>
        <w:t xml:space="preserve">, acestea </w:t>
      </w:r>
      <w:proofErr w:type="spellStart"/>
      <w:r>
        <w:rPr>
          <w:rStyle w:val="salnbdy"/>
          <w:rFonts w:eastAsia="Times New Roman"/>
        </w:rPr>
        <w:t>îşi</w:t>
      </w:r>
      <w:proofErr w:type="spellEnd"/>
      <w:r>
        <w:rPr>
          <w:rStyle w:val="salnbdy"/>
          <w:rFonts w:eastAsia="Times New Roman"/>
        </w:rPr>
        <w:t xml:space="preserve"> vor desemna de comun acord echipa de negociere, care va include maximum 10 </w:t>
      </w:r>
      <w:proofErr w:type="spellStart"/>
      <w:r>
        <w:rPr>
          <w:rStyle w:val="salnbdy"/>
          <w:rFonts w:eastAsia="Times New Roman"/>
        </w:rPr>
        <w:t>reprezentanţi</w:t>
      </w:r>
      <w:proofErr w:type="spellEnd"/>
      <w:r>
        <w:rPr>
          <w:rStyle w:val="salnbdy"/>
          <w:rFonts w:eastAsia="Times New Roman"/>
        </w:rPr>
        <w:t xml:space="preserve"> din partea sindicatelor în </w:t>
      </w:r>
      <w:proofErr w:type="spellStart"/>
      <w:r>
        <w:rPr>
          <w:rStyle w:val="salnbdy"/>
          <w:rFonts w:eastAsia="Times New Roman"/>
        </w:rPr>
        <w:t>situaţia</w:t>
      </w:r>
      <w:proofErr w:type="spellEnd"/>
      <w:r>
        <w:rPr>
          <w:rStyle w:val="salnbdy"/>
          <w:rFonts w:eastAsia="Times New Roman"/>
        </w:rPr>
        <w:t xml:space="preserve"> prevăzută la </w:t>
      </w:r>
      <w:r>
        <w:rPr>
          <w:rStyle w:val="slgi1"/>
          <w:rFonts w:eastAsia="Times New Roman"/>
        </w:rPr>
        <w:t>alin. (1) lit. B lit. a)</w:t>
      </w:r>
      <w:r>
        <w:rPr>
          <w:rStyle w:val="salnbdy"/>
          <w:rFonts w:eastAsia="Times New Roman"/>
        </w:rPr>
        <w:t xml:space="preserve"> pct. 3, care să nu </w:t>
      </w:r>
      <w:proofErr w:type="spellStart"/>
      <w:r>
        <w:rPr>
          <w:rStyle w:val="salnbdy"/>
          <w:rFonts w:eastAsia="Times New Roman"/>
        </w:rPr>
        <w:t>depăşească</w:t>
      </w:r>
      <w:proofErr w:type="spellEnd"/>
      <w:r>
        <w:rPr>
          <w:rStyle w:val="salnbdy"/>
          <w:rFonts w:eastAsia="Times New Roman"/>
        </w:rPr>
        <w:t xml:space="preserve"> numărul prevăzut la </w:t>
      </w:r>
      <w:r>
        <w:rPr>
          <w:rStyle w:val="slgi1"/>
          <w:rFonts w:eastAsia="Times New Roman"/>
        </w:rPr>
        <w:t>art. 58 alin. (2)</w:t>
      </w:r>
      <w:r>
        <w:rPr>
          <w:rStyle w:val="salnbdy"/>
          <w:rFonts w:eastAsia="Times New Roman"/>
        </w:rPr>
        <w:t>.</w:t>
      </w:r>
    </w:p>
    <w:p w14:paraId="096936C5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În cazul în care </w:t>
      </w:r>
      <w:proofErr w:type="spellStart"/>
      <w:r>
        <w:rPr>
          <w:rStyle w:val="salnbdy"/>
          <w:rFonts w:eastAsia="Times New Roman"/>
        </w:rPr>
        <w:t>reprezentanţii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angajaţilor</w:t>
      </w:r>
      <w:proofErr w:type="spellEnd"/>
      <w:r>
        <w:rPr>
          <w:rStyle w:val="salnbdy"/>
          <w:rFonts w:eastAsia="Times New Roman"/>
        </w:rPr>
        <w:t xml:space="preserve">/lucrătorilor nu se aleg pentru participarea la negociere, negocierile se consideră valide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pot continua numai cu sindicatele.</w:t>
      </w:r>
    </w:p>
    <w:p w14:paraId="2466D625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(4)</w:t>
      </w:r>
      <w:r>
        <w:rPr>
          <w:rStyle w:val="salnbdy"/>
          <w:rFonts w:eastAsia="Times New Roman"/>
        </w:rPr>
        <w:t xml:space="preserve"> În contractele/acordurile colective de muncă încheiate la nivel de sector de negociere colectivă pentru personalul din sistemul bugetar, </w:t>
      </w:r>
      <w:proofErr w:type="spellStart"/>
      <w:r>
        <w:rPr>
          <w:rStyle w:val="salnbdy"/>
          <w:rFonts w:eastAsia="Times New Roman"/>
        </w:rPr>
        <w:t>părţile</w:t>
      </w:r>
      <w:proofErr w:type="spellEnd"/>
      <w:r>
        <w:rPr>
          <w:rStyle w:val="salnbdy"/>
          <w:rFonts w:eastAsia="Times New Roman"/>
        </w:rPr>
        <w:t xml:space="preserve"> stabilesc expres </w:t>
      </w:r>
      <w:proofErr w:type="spellStart"/>
      <w:r>
        <w:rPr>
          <w:rStyle w:val="salnbdy"/>
          <w:rFonts w:eastAsia="Times New Roman"/>
        </w:rPr>
        <w:t>modalităţile</w:t>
      </w:r>
      <w:proofErr w:type="spellEnd"/>
      <w:r>
        <w:rPr>
          <w:rStyle w:val="salnbdy"/>
          <w:rFonts w:eastAsia="Times New Roman"/>
        </w:rPr>
        <w:t xml:space="preserve"> de negociere a contractelor/acordurilor colective de muncă la nivelul </w:t>
      </w:r>
      <w:proofErr w:type="spellStart"/>
      <w:r>
        <w:rPr>
          <w:rStyle w:val="salnbdy"/>
          <w:rFonts w:eastAsia="Times New Roman"/>
        </w:rPr>
        <w:t>autorităţilor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instituţiilor</w:t>
      </w:r>
      <w:proofErr w:type="spellEnd"/>
      <w:r>
        <w:rPr>
          <w:rStyle w:val="salnbdy"/>
          <w:rFonts w:eastAsia="Times New Roman"/>
        </w:rPr>
        <w:t xml:space="preserve"> care au în subordine sau în coordonare alte persoane juridice care angajează </w:t>
      </w:r>
      <w:proofErr w:type="spellStart"/>
      <w:r>
        <w:rPr>
          <w:rStyle w:val="salnbdy"/>
          <w:rFonts w:eastAsia="Times New Roman"/>
        </w:rPr>
        <w:t>forţă</w:t>
      </w:r>
      <w:proofErr w:type="spellEnd"/>
      <w:r>
        <w:rPr>
          <w:rStyle w:val="salnbdy"/>
          <w:rFonts w:eastAsia="Times New Roman"/>
        </w:rPr>
        <w:t xml:space="preserve"> de muncă, </w:t>
      </w:r>
      <w:proofErr w:type="spellStart"/>
      <w:r>
        <w:rPr>
          <w:rStyle w:val="salnbdy"/>
          <w:rFonts w:eastAsia="Times New Roman"/>
        </w:rPr>
        <w:t>autorităţi</w:t>
      </w:r>
      <w:proofErr w:type="spellEnd"/>
      <w:r>
        <w:rPr>
          <w:rStyle w:val="salnbdy"/>
          <w:rFonts w:eastAsia="Times New Roman"/>
        </w:rPr>
        <w:t>/</w:t>
      </w:r>
      <w:proofErr w:type="spellStart"/>
      <w:r>
        <w:rPr>
          <w:rStyle w:val="salnbdy"/>
          <w:rFonts w:eastAsia="Times New Roman"/>
        </w:rPr>
        <w:t>instituţii</w:t>
      </w:r>
      <w:proofErr w:type="spellEnd"/>
      <w:r>
        <w:rPr>
          <w:rStyle w:val="salnbdy"/>
          <w:rFonts w:eastAsia="Times New Roman"/>
        </w:rPr>
        <w:t xml:space="preserve"> aflate în coordonarea sau în subordinea </w:t>
      </w:r>
      <w:proofErr w:type="spellStart"/>
      <w:r>
        <w:rPr>
          <w:rStyle w:val="salnbdy"/>
          <w:rFonts w:eastAsia="Times New Roman"/>
        </w:rPr>
        <w:t>autorităţii</w:t>
      </w:r>
      <w:proofErr w:type="spellEnd"/>
      <w:r>
        <w:rPr>
          <w:rStyle w:val="salnbdy"/>
          <w:rFonts w:eastAsia="Times New Roman"/>
        </w:rPr>
        <w:t xml:space="preserve"> publice centrale.</w:t>
      </w:r>
    </w:p>
    <w:p w14:paraId="18321439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103</w:t>
      </w:r>
    </w:p>
    <w:p w14:paraId="543E8CD2" w14:textId="77777777" w:rsidR="00753962" w:rsidRDefault="00753962" w:rsidP="00753962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Confederaţiile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sindicale reprezentative la nivel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naţional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precum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confederaţiile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patronale reprezentative la nivel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naţional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conform prezentei legi pot participa la negocierea contractelor colective de muncă la nivelul sectoarelor de negociere colectivă în care au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federaţii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membre, la solicitarea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în baza mandatului din partea acestora.</w:t>
      </w:r>
    </w:p>
    <w:p w14:paraId="7EAD4461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104</w:t>
      </w:r>
    </w:p>
    <w:p w14:paraId="58253340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Contractele colective de muncă, încheiate la orice nivel, pot fi semnate numai de </w:t>
      </w:r>
      <w:proofErr w:type="spellStart"/>
      <w:r>
        <w:rPr>
          <w:rStyle w:val="salnbdy"/>
          <w:rFonts w:eastAsia="Times New Roman"/>
        </w:rPr>
        <w:t>reprezentanţii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mandataţi</w:t>
      </w:r>
      <w:proofErr w:type="spellEnd"/>
      <w:r>
        <w:rPr>
          <w:rStyle w:val="salnbdy"/>
          <w:rFonts w:eastAsia="Times New Roman"/>
        </w:rPr>
        <w:t xml:space="preserve"> în acest sens ai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 xml:space="preserve"> care au negociat.</w:t>
      </w:r>
    </w:p>
    <w:p w14:paraId="262BFB63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În vederea aplicării prevederilor </w:t>
      </w:r>
      <w:r>
        <w:rPr>
          <w:rStyle w:val="slgi1"/>
          <w:rFonts w:eastAsia="Times New Roman"/>
        </w:rPr>
        <w:t>art. 102</w:t>
      </w:r>
      <w:r>
        <w:rPr>
          <w:rStyle w:val="salnbdy"/>
          <w:rFonts w:eastAsia="Times New Roman"/>
        </w:rPr>
        <w:t xml:space="preserve">, anterior încheierii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semnării contractelor colective de muncă, angajatorii membri ai </w:t>
      </w:r>
      <w:proofErr w:type="spellStart"/>
      <w:r>
        <w:rPr>
          <w:rStyle w:val="salnbdy"/>
          <w:rFonts w:eastAsia="Times New Roman"/>
        </w:rPr>
        <w:t>organizaţiilor</w:t>
      </w:r>
      <w:proofErr w:type="spellEnd"/>
      <w:r>
        <w:rPr>
          <w:rStyle w:val="salnbdy"/>
          <w:rFonts w:eastAsia="Times New Roman"/>
        </w:rPr>
        <w:t xml:space="preserve"> patronale reprezentative la nivel de sector de negociere colectivă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la nivel </w:t>
      </w:r>
      <w:proofErr w:type="spellStart"/>
      <w:r>
        <w:rPr>
          <w:rStyle w:val="salnbdy"/>
          <w:rFonts w:eastAsia="Times New Roman"/>
        </w:rPr>
        <w:t>naţional</w:t>
      </w:r>
      <w:proofErr w:type="spellEnd"/>
      <w:r>
        <w:rPr>
          <w:rStyle w:val="salnbdy"/>
          <w:rFonts w:eastAsia="Times New Roman"/>
        </w:rPr>
        <w:t xml:space="preserve">, după caz, precum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organizaţiile</w:t>
      </w:r>
      <w:proofErr w:type="spellEnd"/>
      <w:r>
        <w:rPr>
          <w:rStyle w:val="salnbdy"/>
          <w:rFonts w:eastAsia="Times New Roman"/>
        </w:rPr>
        <w:t xml:space="preserve"> sindicale membre ale </w:t>
      </w:r>
      <w:proofErr w:type="spellStart"/>
      <w:r>
        <w:rPr>
          <w:rStyle w:val="salnbdy"/>
          <w:rFonts w:eastAsia="Times New Roman"/>
        </w:rPr>
        <w:t>federaţiilor</w:t>
      </w:r>
      <w:proofErr w:type="spellEnd"/>
      <w:r>
        <w:rPr>
          <w:rStyle w:val="salnbdy"/>
          <w:rFonts w:eastAsia="Times New Roman"/>
        </w:rPr>
        <w:t xml:space="preserve"> sindicale reprezentative la nivel de sector de negociere colectivă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ale </w:t>
      </w:r>
      <w:proofErr w:type="spellStart"/>
      <w:r>
        <w:rPr>
          <w:rStyle w:val="salnbdy"/>
          <w:rFonts w:eastAsia="Times New Roman"/>
        </w:rPr>
        <w:t>confederaţiilor</w:t>
      </w:r>
      <w:proofErr w:type="spellEnd"/>
      <w:r>
        <w:rPr>
          <w:rStyle w:val="salnbdy"/>
          <w:rFonts w:eastAsia="Times New Roman"/>
        </w:rPr>
        <w:t xml:space="preserve"> sindicale reprezentative la nivel </w:t>
      </w:r>
      <w:proofErr w:type="spellStart"/>
      <w:r>
        <w:rPr>
          <w:rStyle w:val="salnbdy"/>
          <w:rFonts w:eastAsia="Times New Roman"/>
        </w:rPr>
        <w:t>naţional</w:t>
      </w:r>
      <w:proofErr w:type="spellEnd"/>
      <w:r>
        <w:rPr>
          <w:rStyle w:val="salnbdy"/>
          <w:rFonts w:eastAsia="Times New Roman"/>
        </w:rPr>
        <w:t xml:space="preserve">, după caz, </w:t>
      </w:r>
      <w:proofErr w:type="spellStart"/>
      <w:r>
        <w:rPr>
          <w:rStyle w:val="salnbdy"/>
          <w:rFonts w:eastAsia="Times New Roman"/>
        </w:rPr>
        <w:t>îndreptăţite</w:t>
      </w:r>
      <w:proofErr w:type="spellEnd"/>
      <w:r>
        <w:rPr>
          <w:rStyle w:val="salnbdy"/>
          <w:rFonts w:eastAsia="Times New Roman"/>
        </w:rPr>
        <w:t xml:space="preserve"> să participe la negocieri, </w:t>
      </w:r>
      <w:proofErr w:type="spellStart"/>
      <w:r>
        <w:rPr>
          <w:rStyle w:val="salnbdy"/>
          <w:rFonts w:eastAsia="Times New Roman"/>
        </w:rPr>
        <w:t>îşi</w:t>
      </w:r>
      <w:proofErr w:type="spellEnd"/>
      <w:r>
        <w:rPr>
          <w:rStyle w:val="salnbdy"/>
          <w:rFonts w:eastAsia="Times New Roman"/>
        </w:rPr>
        <w:t xml:space="preserve"> vor împuternici </w:t>
      </w:r>
      <w:proofErr w:type="spellStart"/>
      <w:r>
        <w:rPr>
          <w:rStyle w:val="salnbdy"/>
          <w:rFonts w:eastAsia="Times New Roman"/>
        </w:rPr>
        <w:t>reprezentanţii</w:t>
      </w:r>
      <w:proofErr w:type="spellEnd"/>
      <w:r>
        <w:rPr>
          <w:rStyle w:val="salnbdy"/>
          <w:rFonts w:eastAsia="Times New Roman"/>
        </w:rPr>
        <w:t xml:space="preserve"> să negocieze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să semneze prin mandat special.</w:t>
      </w:r>
    </w:p>
    <w:p w14:paraId="0057D657" w14:textId="77777777" w:rsidR="00753962" w:rsidRDefault="00753962" w:rsidP="00753962">
      <w:pPr>
        <w:pStyle w:val="scapttl"/>
        <w:rPr>
          <w:shd w:val="clear" w:color="auto" w:fill="FFFFFF"/>
        </w:rPr>
      </w:pPr>
      <w:r>
        <w:rPr>
          <w:shd w:val="clear" w:color="auto" w:fill="FFFFFF"/>
        </w:rPr>
        <w:t>Capitolul IV</w:t>
      </w:r>
    </w:p>
    <w:p w14:paraId="44C6851F" w14:textId="77777777" w:rsidR="00753962" w:rsidRDefault="00753962" w:rsidP="00753962">
      <w:pPr>
        <w:pStyle w:val="scapden"/>
        <w:rPr>
          <w:shd w:val="clear" w:color="auto" w:fill="FFFFFF"/>
        </w:rPr>
      </w:pPr>
      <w:r>
        <w:rPr>
          <w:shd w:val="clear" w:color="auto" w:fill="FFFFFF"/>
        </w:rPr>
        <w:t>Negocierea colectivă în sistemul bugetar</w:t>
      </w:r>
    </w:p>
    <w:p w14:paraId="0EEDD4FA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105</w:t>
      </w:r>
    </w:p>
    <w:p w14:paraId="55102D19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Prin contractele/acordurile colective de muncă încheiate pentru </w:t>
      </w:r>
      <w:proofErr w:type="spellStart"/>
      <w:r>
        <w:rPr>
          <w:rStyle w:val="salnbdy"/>
          <w:rFonts w:eastAsia="Times New Roman"/>
        </w:rPr>
        <w:t>angajaţii</w:t>
      </w:r>
      <w:proofErr w:type="spellEnd"/>
      <w:r>
        <w:rPr>
          <w:rStyle w:val="salnbdy"/>
          <w:rFonts w:eastAsia="Times New Roman"/>
        </w:rPr>
        <w:t xml:space="preserve">/lucrătorii din sectorul bugetar nu pot fi negociate sau incluse clauze referitoare la drepturi salariale a căror acordare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cuantum sunt prevăzute de </w:t>
      </w:r>
      <w:proofErr w:type="spellStart"/>
      <w:r>
        <w:rPr>
          <w:rStyle w:val="salnbdy"/>
          <w:rFonts w:eastAsia="Times New Roman"/>
        </w:rPr>
        <w:t>legislaţia</w:t>
      </w:r>
      <w:proofErr w:type="spellEnd"/>
      <w:r>
        <w:rPr>
          <w:rStyle w:val="salnbdy"/>
          <w:rFonts w:eastAsia="Times New Roman"/>
        </w:rPr>
        <w:t xml:space="preserve"> în vigoare pentru categoria respectivă de personal.</w:t>
      </w:r>
    </w:p>
    <w:p w14:paraId="689EED59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Prin </w:t>
      </w:r>
      <w:proofErr w:type="spellStart"/>
      <w:r>
        <w:rPr>
          <w:rStyle w:val="salnbdy"/>
          <w:rFonts w:eastAsia="Times New Roman"/>
        </w:rPr>
        <w:t>excepţie</w:t>
      </w:r>
      <w:proofErr w:type="spellEnd"/>
      <w:r>
        <w:rPr>
          <w:rStyle w:val="salnbdy"/>
          <w:rFonts w:eastAsia="Times New Roman"/>
        </w:rPr>
        <w:t xml:space="preserve"> de la prevederile </w:t>
      </w:r>
      <w:r>
        <w:rPr>
          <w:rStyle w:val="slgi1"/>
          <w:rFonts w:eastAsia="Times New Roman"/>
        </w:rPr>
        <w:t>art. 97</w:t>
      </w:r>
      <w:r>
        <w:rPr>
          <w:rStyle w:val="salnbdy"/>
          <w:rFonts w:eastAsia="Times New Roman"/>
        </w:rPr>
        <w:t xml:space="preserve">, contractele colective de muncă în sectorul bugetar se negociază, în </w:t>
      </w:r>
      <w:proofErr w:type="spellStart"/>
      <w:r>
        <w:rPr>
          <w:rStyle w:val="salnbdy"/>
          <w:rFonts w:eastAsia="Times New Roman"/>
        </w:rPr>
        <w:t>condiţiile</w:t>
      </w:r>
      <w:proofErr w:type="spellEnd"/>
      <w:r>
        <w:rPr>
          <w:rStyle w:val="salnbdy"/>
          <w:rFonts w:eastAsia="Times New Roman"/>
        </w:rPr>
        <w:t xml:space="preserve"> legii, după aprobarea bugetelor de venituri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cheltuieli ale ordonatorilor de credite, în limitele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în </w:t>
      </w:r>
      <w:proofErr w:type="spellStart"/>
      <w:r>
        <w:rPr>
          <w:rStyle w:val="salnbdy"/>
          <w:rFonts w:eastAsia="Times New Roman"/>
        </w:rPr>
        <w:t>condiţiile</w:t>
      </w:r>
      <w:proofErr w:type="spellEnd"/>
      <w:r>
        <w:rPr>
          <w:rStyle w:val="salnbdy"/>
          <w:rFonts w:eastAsia="Times New Roman"/>
        </w:rPr>
        <w:t xml:space="preserve"> stabilite prin acestea.</w:t>
      </w:r>
    </w:p>
    <w:p w14:paraId="3404644C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Drepturile salariale din sectorul bugetar se stabilesc prin lege în limite precise, care nu pot constitui obiect al negocierilor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nu pot fi modificate prin contracte colective de muncă. În cazul în care drepturile salariale sunt stabilite de legi speciale între limite minime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</w:t>
      </w:r>
      <w:r>
        <w:rPr>
          <w:rStyle w:val="salnbdy"/>
          <w:rFonts w:eastAsia="Times New Roman"/>
        </w:rPr>
        <w:lastRenderedPageBreak/>
        <w:t>maxime, drepturile salariale concrete se determină prin negocieri colective, dar numai între limitele legale.</w:t>
      </w:r>
    </w:p>
    <w:p w14:paraId="27887FD8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(4)</w:t>
      </w:r>
      <w:r>
        <w:rPr>
          <w:rStyle w:val="salnbdy"/>
          <w:rFonts w:eastAsia="Times New Roman"/>
        </w:rPr>
        <w:t xml:space="preserve"> Clauzele cuprinse în contractele colective de muncă încheiate cu încălcarea prevederilor </w:t>
      </w:r>
      <w:r>
        <w:rPr>
          <w:rStyle w:val="slgi1"/>
          <w:rFonts w:eastAsia="Times New Roman"/>
        </w:rPr>
        <w:t>alin. (1)-(3)</w:t>
      </w:r>
      <w:r>
        <w:rPr>
          <w:rStyle w:val="salnbdy"/>
          <w:rFonts w:eastAsia="Times New Roman"/>
        </w:rPr>
        <w:t xml:space="preserve"> sunt lovite de nulitate.</w:t>
      </w:r>
    </w:p>
    <w:p w14:paraId="3A9D38D7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(5)</w:t>
      </w:r>
      <w:r>
        <w:rPr>
          <w:rStyle w:val="salnbdy"/>
          <w:rFonts w:eastAsia="Times New Roman"/>
        </w:rPr>
        <w:t xml:space="preserve"> Răspunderea pentru încheierea contractelor colective de muncă cu nerespectarea prevederilor </w:t>
      </w:r>
      <w:r>
        <w:rPr>
          <w:rStyle w:val="slgi1"/>
          <w:rFonts w:eastAsia="Times New Roman"/>
        </w:rPr>
        <w:t>alin. (1)-(3)</w:t>
      </w:r>
      <w:r>
        <w:rPr>
          <w:rStyle w:val="salnbdy"/>
          <w:rFonts w:eastAsia="Times New Roman"/>
        </w:rPr>
        <w:t xml:space="preserve"> revine angajatorului.</w:t>
      </w:r>
    </w:p>
    <w:p w14:paraId="3C9A72DD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106</w:t>
      </w:r>
    </w:p>
    <w:p w14:paraId="0C354B33" w14:textId="77777777" w:rsidR="00753962" w:rsidRDefault="00753962" w:rsidP="00753962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Negocierea acordurilor colective de muncă pentru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funcţionarii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publici se face în conformitate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dispoziţiile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legale în materie.</w:t>
      </w:r>
    </w:p>
    <w:p w14:paraId="73929EDE" w14:textId="77777777" w:rsidR="00753962" w:rsidRDefault="00753962" w:rsidP="00753962">
      <w:pPr>
        <w:pStyle w:val="scapttl"/>
        <w:rPr>
          <w:shd w:val="clear" w:color="auto" w:fill="FFFFFF"/>
        </w:rPr>
      </w:pPr>
      <w:r>
        <w:rPr>
          <w:shd w:val="clear" w:color="auto" w:fill="FFFFFF"/>
        </w:rPr>
        <w:t>Capitolul V</w:t>
      </w:r>
    </w:p>
    <w:p w14:paraId="5AE5A574" w14:textId="77777777" w:rsidR="00753962" w:rsidRDefault="00753962" w:rsidP="00753962">
      <w:pPr>
        <w:pStyle w:val="scapden"/>
        <w:rPr>
          <w:shd w:val="clear" w:color="auto" w:fill="FFFFFF"/>
        </w:rPr>
      </w:pPr>
      <w:r>
        <w:rPr>
          <w:shd w:val="clear" w:color="auto" w:fill="FFFFFF"/>
        </w:rPr>
        <w:t>Încheierea contractelor colective de muncă</w:t>
      </w:r>
    </w:p>
    <w:p w14:paraId="37094841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107</w:t>
      </w:r>
    </w:p>
    <w:p w14:paraId="7A25BBC7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În scopul asigurării participării la negocierea contractelor colective de muncă la nivel de unitate, la nivel de grup de </w:t>
      </w:r>
      <w:proofErr w:type="spellStart"/>
      <w:r>
        <w:rPr>
          <w:rStyle w:val="salnbdy"/>
          <w:rFonts w:eastAsia="Times New Roman"/>
        </w:rPr>
        <w:t>unităţi</w:t>
      </w:r>
      <w:proofErr w:type="spellEnd"/>
      <w:r>
        <w:rPr>
          <w:rStyle w:val="salnbdy"/>
          <w:rFonts w:eastAsia="Times New Roman"/>
        </w:rPr>
        <w:t xml:space="preserve">, la nivel de sector de negociere colectivă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la nivel </w:t>
      </w:r>
      <w:proofErr w:type="spellStart"/>
      <w:r>
        <w:rPr>
          <w:rStyle w:val="salnbdy"/>
          <w:rFonts w:eastAsia="Times New Roman"/>
        </w:rPr>
        <w:t>naţional</w:t>
      </w:r>
      <w:proofErr w:type="spellEnd"/>
      <w:r>
        <w:rPr>
          <w:rStyle w:val="salnbdy"/>
          <w:rFonts w:eastAsia="Times New Roman"/>
        </w:rPr>
        <w:t xml:space="preserve">, după caz, partea reprezentând angajatorul conform </w:t>
      </w:r>
      <w:r>
        <w:rPr>
          <w:rStyle w:val="slgi1"/>
          <w:rFonts w:eastAsia="Times New Roman"/>
        </w:rPr>
        <w:t>art. 102</w:t>
      </w:r>
      <w:r>
        <w:rPr>
          <w:rStyle w:val="salnbdy"/>
          <w:rFonts w:eastAsia="Times New Roman"/>
        </w:rPr>
        <w:t xml:space="preserve">, transmite în scris tuturor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îndreptăţite</w:t>
      </w:r>
      <w:proofErr w:type="spellEnd"/>
      <w:r>
        <w:rPr>
          <w:rStyle w:val="salnbdy"/>
          <w:rFonts w:eastAsia="Times New Roman"/>
        </w:rPr>
        <w:t xml:space="preserve"> să negocieze contractul colectiv de muncă </w:t>
      </w:r>
      <w:proofErr w:type="spellStart"/>
      <w:r>
        <w:rPr>
          <w:rStyle w:val="salnbdy"/>
          <w:rFonts w:eastAsia="Times New Roman"/>
        </w:rPr>
        <w:t>anunţul</w:t>
      </w:r>
      <w:proofErr w:type="spellEnd"/>
      <w:r>
        <w:rPr>
          <w:rStyle w:val="salnbdy"/>
          <w:rFonts w:eastAsia="Times New Roman"/>
        </w:rPr>
        <w:t xml:space="preserve"> privind </w:t>
      </w:r>
      <w:proofErr w:type="spellStart"/>
      <w:r>
        <w:rPr>
          <w:rStyle w:val="salnbdy"/>
          <w:rFonts w:eastAsia="Times New Roman"/>
        </w:rPr>
        <w:t>intenţia</w:t>
      </w:r>
      <w:proofErr w:type="spellEnd"/>
      <w:r>
        <w:rPr>
          <w:rStyle w:val="salnbdy"/>
          <w:rFonts w:eastAsia="Times New Roman"/>
        </w:rPr>
        <w:t xml:space="preserve"> de începere a negocierilor colective, cu cel </w:t>
      </w:r>
      <w:proofErr w:type="spellStart"/>
      <w:r>
        <w:rPr>
          <w:rStyle w:val="salnbdy"/>
          <w:rFonts w:eastAsia="Times New Roman"/>
        </w:rPr>
        <w:t>puţin</w:t>
      </w:r>
      <w:proofErr w:type="spellEnd"/>
      <w:r>
        <w:rPr>
          <w:rStyle w:val="salnbdy"/>
          <w:rFonts w:eastAsia="Times New Roman"/>
        </w:rPr>
        <w:t xml:space="preserve"> 15 zile înainte de începerea acestora.</w:t>
      </w:r>
    </w:p>
    <w:p w14:paraId="14A1BD27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În cazul contractului colectiv de muncă la nivel de sector de negociere colectivă, </w:t>
      </w:r>
      <w:proofErr w:type="spellStart"/>
      <w:r>
        <w:rPr>
          <w:rStyle w:val="salnbdy"/>
          <w:rFonts w:eastAsia="Times New Roman"/>
        </w:rPr>
        <w:t>federaţiile</w:t>
      </w:r>
      <w:proofErr w:type="spellEnd"/>
      <w:r>
        <w:rPr>
          <w:rStyle w:val="salnbdy"/>
          <w:rFonts w:eastAsia="Times New Roman"/>
        </w:rPr>
        <w:t xml:space="preserve"> sindicale </w:t>
      </w:r>
      <w:proofErr w:type="spellStart"/>
      <w:r>
        <w:rPr>
          <w:rStyle w:val="salnbdy"/>
          <w:rFonts w:eastAsia="Times New Roman"/>
        </w:rPr>
        <w:t>îndreptăţite</w:t>
      </w:r>
      <w:proofErr w:type="spellEnd"/>
      <w:r>
        <w:rPr>
          <w:rStyle w:val="salnbdy"/>
          <w:rFonts w:eastAsia="Times New Roman"/>
        </w:rPr>
        <w:t xml:space="preserve"> să participe la negocieri vor notifica </w:t>
      </w:r>
      <w:proofErr w:type="spellStart"/>
      <w:r>
        <w:rPr>
          <w:rStyle w:val="salnbdy"/>
          <w:rFonts w:eastAsia="Times New Roman"/>
        </w:rPr>
        <w:t>părţii</w:t>
      </w:r>
      <w:proofErr w:type="spellEnd"/>
      <w:r>
        <w:rPr>
          <w:rStyle w:val="salnbdy"/>
          <w:rFonts w:eastAsia="Times New Roman"/>
        </w:rPr>
        <w:t xml:space="preserve"> patronale </w:t>
      </w:r>
      <w:proofErr w:type="spellStart"/>
      <w:r>
        <w:rPr>
          <w:rStyle w:val="salnbdy"/>
          <w:rFonts w:eastAsia="Times New Roman"/>
        </w:rPr>
        <w:t>îndreptăţite</w:t>
      </w:r>
      <w:proofErr w:type="spellEnd"/>
      <w:r>
        <w:rPr>
          <w:rStyle w:val="salnbdy"/>
          <w:rFonts w:eastAsia="Times New Roman"/>
        </w:rPr>
        <w:t xml:space="preserve"> să participe la negocieri lista cu </w:t>
      </w:r>
      <w:proofErr w:type="spellStart"/>
      <w:r>
        <w:rPr>
          <w:rStyle w:val="salnbdy"/>
          <w:rFonts w:eastAsia="Times New Roman"/>
        </w:rPr>
        <w:t>unităţile</w:t>
      </w:r>
      <w:proofErr w:type="spellEnd"/>
      <w:r>
        <w:rPr>
          <w:rStyle w:val="salnbdy"/>
          <w:rFonts w:eastAsia="Times New Roman"/>
        </w:rPr>
        <w:t xml:space="preserve"> în care au membri, în vederea invitării angajatorilor din acele </w:t>
      </w:r>
      <w:proofErr w:type="spellStart"/>
      <w:r>
        <w:rPr>
          <w:rStyle w:val="salnbdy"/>
          <w:rFonts w:eastAsia="Times New Roman"/>
        </w:rPr>
        <w:t>unităţi</w:t>
      </w:r>
      <w:proofErr w:type="spellEnd"/>
      <w:r>
        <w:rPr>
          <w:rStyle w:val="salnbdy"/>
          <w:rFonts w:eastAsia="Times New Roman"/>
        </w:rPr>
        <w:t xml:space="preserve"> care nu fac parte din </w:t>
      </w:r>
      <w:proofErr w:type="spellStart"/>
      <w:r>
        <w:rPr>
          <w:rStyle w:val="salnbdy"/>
          <w:rFonts w:eastAsia="Times New Roman"/>
        </w:rPr>
        <w:t>federaţiile</w:t>
      </w:r>
      <w:proofErr w:type="spellEnd"/>
      <w:r>
        <w:rPr>
          <w:rStyle w:val="salnbdy"/>
          <w:rFonts w:eastAsia="Times New Roman"/>
        </w:rPr>
        <w:t xml:space="preserve"> patronale </w:t>
      </w:r>
      <w:proofErr w:type="spellStart"/>
      <w:r>
        <w:rPr>
          <w:rStyle w:val="salnbdy"/>
          <w:rFonts w:eastAsia="Times New Roman"/>
        </w:rPr>
        <w:t>îndreptăţite</w:t>
      </w:r>
      <w:proofErr w:type="spellEnd"/>
      <w:r>
        <w:rPr>
          <w:rStyle w:val="salnbdy"/>
          <w:rFonts w:eastAsia="Times New Roman"/>
        </w:rPr>
        <w:t xml:space="preserve"> să negocieze colectiv.</w:t>
      </w:r>
    </w:p>
    <w:p w14:paraId="1BE23E63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Anunţul</w:t>
      </w:r>
      <w:proofErr w:type="spellEnd"/>
      <w:r>
        <w:rPr>
          <w:rStyle w:val="salnbdy"/>
          <w:rFonts w:eastAsia="Times New Roman"/>
        </w:rPr>
        <w:t xml:space="preserve"> prevăzut la </w:t>
      </w:r>
      <w:r>
        <w:rPr>
          <w:rStyle w:val="slgi1"/>
          <w:rFonts w:eastAsia="Times New Roman"/>
        </w:rPr>
        <w:t>alin. (1)</w:t>
      </w:r>
      <w:r>
        <w:rPr>
          <w:rStyle w:val="salnbdy"/>
          <w:rFonts w:eastAsia="Times New Roman"/>
        </w:rPr>
        <w:t xml:space="preserve"> trebuie să cuprindă data, ora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locul stabilite pentru începerea negocierilor.</w:t>
      </w:r>
    </w:p>
    <w:p w14:paraId="51801ECD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(4)</w:t>
      </w:r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Părţile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îndreptăţite</w:t>
      </w:r>
      <w:proofErr w:type="spellEnd"/>
      <w:r>
        <w:rPr>
          <w:rStyle w:val="salnbdy"/>
          <w:rFonts w:eastAsia="Times New Roman"/>
        </w:rPr>
        <w:t xml:space="preserve"> să participe la negociere vor confirma în scris primirea </w:t>
      </w:r>
      <w:proofErr w:type="spellStart"/>
      <w:r>
        <w:rPr>
          <w:rStyle w:val="salnbdy"/>
          <w:rFonts w:eastAsia="Times New Roman"/>
        </w:rPr>
        <w:t>invitaţiei</w:t>
      </w:r>
      <w:proofErr w:type="spellEnd"/>
      <w:r>
        <w:rPr>
          <w:rStyle w:val="salnbdy"/>
          <w:rFonts w:eastAsia="Times New Roman"/>
        </w:rPr>
        <w:t xml:space="preserve"> prevăzută la </w:t>
      </w:r>
      <w:r>
        <w:rPr>
          <w:rStyle w:val="slgi1"/>
          <w:rFonts w:eastAsia="Times New Roman"/>
        </w:rPr>
        <w:t>alin. (1)</w:t>
      </w:r>
      <w:r>
        <w:rPr>
          <w:rStyle w:val="salnbdy"/>
          <w:rFonts w:eastAsia="Times New Roman"/>
        </w:rPr>
        <w:t xml:space="preserve">, precum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acceptarea sau refuzul participării la negociere, indiferent de partea care a </w:t>
      </w:r>
      <w:proofErr w:type="spellStart"/>
      <w:r>
        <w:rPr>
          <w:rStyle w:val="salnbdy"/>
          <w:rFonts w:eastAsia="Times New Roman"/>
        </w:rPr>
        <w:t>iniţiat</w:t>
      </w:r>
      <w:proofErr w:type="spellEnd"/>
      <w:r>
        <w:rPr>
          <w:rStyle w:val="salnbdy"/>
          <w:rFonts w:eastAsia="Times New Roman"/>
        </w:rPr>
        <w:t xml:space="preserve"> negocierea. Lipsa unui răspuns scris, coroborată cu prezentarea dovezii de invitare la negocieri, va fi interpretată ca refuz de participare la negocieri.</w:t>
      </w:r>
    </w:p>
    <w:p w14:paraId="3B2A7936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(5)</w:t>
      </w:r>
      <w:r>
        <w:rPr>
          <w:rStyle w:val="salnbdy"/>
          <w:rFonts w:eastAsia="Times New Roman"/>
        </w:rPr>
        <w:t xml:space="preserve"> Neinvitarea la negocieri a tuturor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îndreptăţite</w:t>
      </w:r>
      <w:proofErr w:type="spellEnd"/>
      <w:r>
        <w:rPr>
          <w:rStyle w:val="salnbdy"/>
          <w:rFonts w:eastAsia="Times New Roman"/>
        </w:rPr>
        <w:t xml:space="preserve"> să negocieze contractul colectiv de muncă constituie motiv de neînregistrare a contractului colectiv de muncă negociat.</w:t>
      </w:r>
    </w:p>
    <w:p w14:paraId="6778E52E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108</w:t>
      </w:r>
    </w:p>
    <w:p w14:paraId="23FD0A60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Contractul colectiv de muncă se încheie pe o perioadă determinată, care nu poate fi mai mică de 12 luni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mai mare de 24 de luni, cu </w:t>
      </w:r>
      <w:proofErr w:type="spellStart"/>
      <w:r>
        <w:rPr>
          <w:rStyle w:val="salnbdy"/>
          <w:rFonts w:eastAsia="Times New Roman"/>
        </w:rPr>
        <w:t>excepţia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situaţiei</w:t>
      </w:r>
      <w:proofErr w:type="spellEnd"/>
      <w:r>
        <w:rPr>
          <w:rStyle w:val="salnbdy"/>
          <w:rFonts w:eastAsia="Times New Roman"/>
        </w:rPr>
        <w:t xml:space="preserve"> în care contractul colectiv de muncă se încheie pe durata realizării unei lucrări determinate.</w:t>
      </w:r>
    </w:p>
    <w:p w14:paraId="3D83D799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Părţile</w:t>
      </w:r>
      <w:proofErr w:type="spellEnd"/>
      <w:r>
        <w:rPr>
          <w:rStyle w:val="salnbdy"/>
          <w:rFonts w:eastAsia="Times New Roman"/>
        </w:rPr>
        <w:t xml:space="preserve"> pot hotărî prelungirea aplicării contractului colectiv de muncă, în </w:t>
      </w:r>
      <w:proofErr w:type="spellStart"/>
      <w:r>
        <w:rPr>
          <w:rStyle w:val="salnbdy"/>
          <w:rFonts w:eastAsia="Times New Roman"/>
        </w:rPr>
        <w:t>condiţiile</w:t>
      </w:r>
      <w:proofErr w:type="spellEnd"/>
      <w:r>
        <w:rPr>
          <w:rStyle w:val="salnbdy"/>
          <w:rFonts w:eastAsia="Times New Roman"/>
        </w:rPr>
        <w:t xml:space="preserve"> stabilite de prezenta lege, o singură dată, cu cel mult 12 luni.</w:t>
      </w:r>
    </w:p>
    <w:p w14:paraId="05F2D071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În cazul în care într-o unitate nu există un contract colectiv de muncă, angajatorul sau orice altă parte </w:t>
      </w:r>
      <w:proofErr w:type="spellStart"/>
      <w:r>
        <w:rPr>
          <w:rStyle w:val="salnbdy"/>
          <w:rFonts w:eastAsia="Times New Roman"/>
        </w:rPr>
        <w:t>îndreptăţită</w:t>
      </w:r>
      <w:proofErr w:type="spellEnd"/>
      <w:r>
        <w:rPr>
          <w:rStyle w:val="salnbdy"/>
          <w:rFonts w:eastAsia="Times New Roman"/>
        </w:rPr>
        <w:t xml:space="preserve"> să participe la negocierea colectivă, conform prezentei legi, poate </w:t>
      </w:r>
      <w:proofErr w:type="spellStart"/>
      <w:r>
        <w:rPr>
          <w:rStyle w:val="salnbdy"/>
          <w:rFonts w:eastAsia="Times New Roman"/>
        </w:rPr>
        <w:t>iniţia</w:t>
      </w:r>
      <w:proofErr w:type="spellEnd"/>
      <w:r>
        <w:rPr>
          <w:rStyle w:val="salnbdy"/>
          <w:rFonts w:eastAsia="Times New Roman"/>
        </w:rPr>
        <w:t xml:space="preserve"> negocierea contractului colectiv de muncă în orice moment.</w:t>
      </w:r>
    </w:p>
    <w:p w14:paraId="4F3339F2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109</w:t>
      </w:r>
    </w:p>
    <w:p w14:paraId="7B42C9E9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Clauzele cuprinse în contractele colective de muncă care sunt negociate cu încălcarea prevederilor </w:t>
      </w:r>
      <w:r>
        <w:rPr>
          <w:rStyle w:val="slgi1"/>
          <w:rFonts w:eastAsia="Times New Roman"/>
        </w:rPr>
        <w:t>art. 100</w:t>
      </w:r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</w:t>
      </w:r>
      <w:r>
        <w:rPr>
          <w:rStyle w:val="slgi1"/>
          <w:rFonts w:eastAsia="Times New Roman"/>
        </w:rPr>
        <w:t>art. 101 alin. (3)</w:t>
      </w:r>
      <w:r>
        <w:rPr>
          <w:rStyle w:val="salnbdy"/>
          <w:rFonts w:eastAsia="Times New Roman"/>
        </w:rPr>
        <w:t xml:space="preserve"> sunt lovite de nulitate.</w:t>
      </w:r>
    </w:p>
    <w:p w14:paraId="4C48D70C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Nulitatea clauzelor contractuale se constată de către </w:t>
      </w:r>
      <w:proofErr w:type="spellStart"/>
      <w:r>
        <w:rPr>
          <w:rStyle w:val="salnbdy"/>
          <w:rFonts w:eastAsia="Times New Roman"/>
        </w:rPr>
        <w:t>instanţele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judecătoreşti</w:t>
      </w:r>
      <w:proofErr w:type="spellEnd"/>
      <w:r>
        <w:rPr>
          <w:rStyle w:val="salnbdy"/>
          <w:rFonts w:eastAsia="Times New Roman"/>
        </w:rPr>
        <w:t xml:space="preserve"> competente, la cererea </w:t>
      </w:r>
      <w:proofErr w:type="spellStart"/>
      <w:r>
        <w:rPr>
          <w:rStyle w:val="salnbdy"/>
          <w:rFonts w:eastAsia="Times New Roman"/>
        </w:rPr>
        <w:t>părţii</w:t>
      </w:r>
      <w:proofErr w:type="spellEnd"/>
      <w:r>
        <w:rPr>
          <w:rStyle w:val="salnbdy"/>
          <w:rFonts w:eastAsia="Times New Roman"/>
        </w:rPr>
        <w:t xml:space="preserve"> interesate, fie pe cale de </w:t>
      </w:r>
      <w:proofErr w:type="spellStart"/>
      <w:r>
        <w:rPr>
          <w:rStyle w:val="salnbdy"/>
          <w:rFonts w:eastAsia="Times New Roman"/>
        </w:rPr>
        <w:t>acţiune</w:t>
      </w:r>
      <w:proofErr w:type="spellEnd"/>
      <w:r>
        <w:rPr>
          <w:rStyle w:val="salnbdy"/>
          <w:rFonts w:eastAsia="Times New Roman"/>
        </w:rPr>
        <w:t xml:space="preserve">, fie pe cale de </w:t>
      </w:r>
      <w:proofErr w:type="spellStart"/>
      <w:r>
        <w:rPr>
          <w:rStyle w:val="salnbdy"/>
          <w:rFonts w:eastAsia="Times New Roman"/>
        </w:rPr>
        <w:t>excepţie</w:t>
      </w:r>
      <w:proofErr w:type="spellEnd"/>
      <w:r>
        <w:rPr>
          <w:rStyle w:val="salnbdy"/>
          <w:rFonts w:eastAsia="Times New Roman"/>
        </w:rPr>
        <w:t>.</w:t>
      </w:r>
    </w:p>
    <w:p w14:paraId="216EB450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În cazul constatării </w:t>
      </w:r>
      <w:proofErr w:type="spellStart"/>
      <w:r>
        <w:rPr>
          <w:rStyle w:val="salnbdy"/>
          <w:rFonts w:eastAsia="Times New Roman"/>
        </w:rPr>
        <w:t>nulităţii</w:t>
      </w:r>
      <w:proofErr w:type="spellEnd"/>
      <w:r>
        <w:rPr>
          <w:rStyle w:val="salnbdy"/>
          <w:rFonts w:eastAsia="Times New Roman"/>
        </w:rPr>
        <w:t xml:space="preserve"> unor clauze de către </w:t>
      </w:r>
      <w:proofErr w:type="spellStart"/>
      <w:r>
        <w:rPr>
          <w:rStyle w:val="salnbdy"/>
          <w:rFonts w:eastAsia="Times New Roman"/>
        </w:rPr>
        <w:t>instanţa</w:t>
      </w:r>
      <w:proofErr w:type="spellEnd"/>
      <w:r>
        <w:rPr>
          <w:rStyle w:val="salnbdy"/>
          <w:rFonts w:eastAsia="Times New Roman"/>
        </w:rPr>
        <w:t xml:space="preserve"> judecătorească, partea interesată poate cere renegocierea acestora, în perioada de valabilitate a contractului colectiv de muncă.</w:t>
      </w:r>
    </w:p>
    <w:p w14:paraId="2F082972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(4)</w:t>
      </w:r>
      <w:r>
        <w:rPr>
          <w:rStyle w:val="salnbdy"/>
          <w:rFonts w:eastAsia="Times New Roman"/>
        </w:rPr>
        <w:t xml:space="preserve"> Până la renegocierea clauzelor a căror nulitate a fost constatată, acestea sunt înlocuite cu prevederile mai favorabile </w:t>
      </w:r>
      <w:proofErr w:type="spellStart"/>
      <w:r>
        <w:rPr>
          <w:rStyle w:val="salnbdy"/>
          <w:rFonts w:eastAsia="Times New Roman"/>
        </w:rPr>
        <w:t>angajaţilor</w:t>
      </w:r>
      <w:proofErr w:type="spellEnd"/>
      <w:r>
        <w:rPr>
          <w:rStyle w:val="salnbdy"/>
          <w:rFonts w:eastAsia="Times New Roman"/>
        </w:rPr>
        <w:t>/lucrătorilor, cuprinse în lege sau în contractul colectiv de muncă aplicabil încheiat la nivelul superior, după caz.</w:t>
      </w:r>
    </w:p>
    <w:p w14:paraId="672ABFB8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110</w:t>
      </w:r>
    </w:p>
    <w:p w14:paraId="6E09F6B8" w14:textId="77777777" w:rsidR="00753962" w:rsidRDefault="00753962" w:rsidP="00753962">
      <w:pPr>
        <w:autoSpaceDE/>
        <w:autoSpaceDN/>
        <w:jc w:val="both"/>
        <w:rPr>
          <w:rStyle w:val="salnbdy"/>
          <w:rFonts w:eastAsia="Times New Roman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Contractele colective de muncă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actele </w:t>
      </w:r>
      <w:proofErr w:type="spellStart"/>
      <w:r>
        <w:rPr>
          <w:rStyle w:val="salnbdy"/>
          <w:rFonts w:eastAsia="Times New Roman"/>
        </w:rPr>
        <w:t>adiţionale</w:t>
      </w:r>
      <w:proofErr w:type="spellEnd"/>
      <w:r>
        <w:rPr>
          <w:rStyle w:val="salnbdy"/>
          <w:rFonts w:eastAsia="Times New Roman"/>
        </w:rPr>
        <w:t xml:space="preserve"> la acestea se încheie în formă scrisă, se depun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se înregistrează prin grija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>, după cum urmează:</w:t>
      </w:r>
    </w:p>
    <w:p w14:paraId="0F4ADADF" w14:textId="77777777" w:rsidR="00753962" w:rsidRDefault="00753962" w:rsidP="00753962">
      <w:pPr>
        <w:autoSpaceDE/>
        <w:autoSpaceDN/>
        <w:jc w:val="both"/>
      </w:pPr>
      <w:r>
        <w:rPr>
          <w:rStyle w:val="slitttl1"/>
          <w:rFonts w:eastAsia="Times New Roman"/>
          <w:specVanish w:val="0"/>
        </w:rPr>
        <w:t>a)</w:t>
      </w:r>
      <w:r>
        <w:rPr>
          <w:rStyle w:val="slitbdy"/>
          <w:rFonts w:eastAsia="Times New Roman"/>
        </w:rPr>
        <w:t>contractul colectiv de muncă la nivel de unitate, la inspectoratul teritorial de muncă;</w:t>
      </w:r>
    </w:p>
    <w:p w14:paraId="45BB5163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lastRenderedPageBreak/>
        <w:t>b)</w:t>
      </w:r>
      <w:r>
        <w:rPr>
          <w:rStyle w:val="slitbdy"/>
          <w:rFonts w:eastAsia="Times New Roman"/>
        </w:rPr>
        <w:t xml:space="preserve">contractele colective de muncă încheiate la nivelul grupurilor de </w:t>
      </w:r>
      <w:proofErr w:type="spellStart"/>
      <w:r>
        <w:rPr>
          <w:rStyle w:val="slitbdy"/>
          <w:rFonts w:eastAsia="Times New Roman"/>
        </w:rPr>
        <w:t>unităţi</w:t>
      </w:r>
      <w:proofErr w:type="spellEnd"/>
      <w:r>
        <w:rPr>
          <w:rStyle w:val="slitbdy"/>
          <w:rFonts w:eastAsia="Times New Roman"/>
        </w:rPr>
        <w:t xml:space="preserve">, la nivelul sectoarelor de negociere colectivă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la nivel </w:t>
      </w:r>
      <w:proofErr w:type="spellStart"/>
      <w:r>
        <w:rPr>
          <w:rStyle w:val="slitbdy"/>
          <w:rFonts w:eastAsia="Times New Roman"/>
        </w:rPr>
        <w:t>naţional</w:t>
      </w:r>
      <w:proofErr w:type="spellEnd"/>
      <w:r>
        <w:rPr>
          <w:rStyle w:val="slitbdy"/>
          <w:rFonts w:eastAsia="Times New Roman"/>
        </w:rPr>
        <w:t>, la ministerul responsabil cu dialogul social.</w:t>
      </w:r>
    </w:p>
    <w:p w14:paraId="3E2E1B88" w14:textId="77777777" w:rsidR="00753962" w:rsidRDefault="00753962" w:rsidP="00753962">
      <w:pPr>
        <w:autoSpaceDE/>
        <w:autoSpaceDN/>
        <w:jc w:val="both"/>
        <w:rPr>
          <w:rStyle w:val="salnbdy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Dosarul întocmit în vederea înregistrării va cuprinde:</w:t>
      </w:r>
    </w:p>
    <w:p w14:paraId="09E2FEB6" w14:textId="77777777" w:rsidR="00753962" w:rsidRDefault="00753962" w:rsidP="00753962">
      <w:pPr>
        <w:autoSpaceDE/>
        <w:autoSpaceDN/>
        <w:jc w:val="both"/>
      </w:pPr>
      <w:r>
        <w:rPr>
          <w:rStyle w:val="slitttl1"/>
          <w:rFonts w:eastAsia="Times New Roman"/>
          <w:specVanish w:val="0"/>
        </w:rPr>
        <w:t>a)</w:t>
      </w:r>
      <w:r>
        <w:rPr>
          <w:rStyle w:val="slitbdy"/>
          <w:rFonts w:eastAsia="Times New Roman"/>
        </w:rPr>
        <w:t xml:space="preserve">contractul colectiv de muncă, în original, redactat în atâtea exemplare câte </w:t>
      </w:r>
      <w:proofErr w:type="spellStart"/>
      <w:r>
        <w:rPr>
          <w:rStyle w:val="slitbdy"/>
          <w:rFonts w:eastAsia="Times New Roman"/>
        </w:rPr>
        <w:t>părţi</w:t>
      </w:r>
      <w:proofErr w:type="spellEnd"/>
      <w:r>
        <w:rPr>
          <w:rStyle w:val="slitbdy"/>
          <w:rFonts w:eastAsia="Times New Roman"/>
        </w:rPr>
        <w:t xml:space="preserve"> semnatare sunt, plus unul pentru depozitar, semnate de către </w:t>
      </w:r>
      <w:proofErr w:type="spellStart"/>
      <w:r>
        <w:rPr>
          <w:rStyle w:val="slitbdy"/>
          <w:rFonts w:eastAsia="Times New Roman"/>
        </w:rPr>
        <w:t>părţi</w:t>
      </w:r>
      <w:proofErr w:type="spellEnd"/>
      <w:r>
        <w:rPr>
          <w:rStyle w:val="slitbdy"/>
          <w:rFonts w:eastAsia="Times New Roman"/>
        </w:rPr>
        <w:t>;</w:t>
      </w:r>
    </w:p>
    <w:p w14:paraId="64523879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b)</w:t>
      </w:r>
      <w:r>
        <w:rPr>
          <w:rStyle w:val="slitbdy"/>
          <w:rFonts w:eastAsia="Times New Roman"/>
        </w:rPr>
        <w:t xml:space="preserve">dovada convocării </w:t>
      </w:r>
      <w:proofErr w:type="spellStart"/>
      <w:r>
        <w:rPr>
          <w:rStyle w:val="slitbdy"/>
          <w:rFonts w:eastAsia="Times New Roman"/>
        </w:rPr>
        <w:t>părţilor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îndreptăţite</w:t>
      </w:r>
      <w:proofErr w:type="spellEnd"/>
      <w:r>
        <w:rPr>
          <w:rStyle w:val="slitbdy"/>
          <w:rFonts w:eastAsia="Times New Roman"/>
        </w:rPr>
        <w:t xml:space="preserve"> să participe la negociere;</w:t>
      </w:r>
    </w:p>
    <w:p w14:paraId="414D682D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c)</w:t>
      </w:r>
      <w:r>
        <w:rPr>
          <w:rStyle w:val="slitbdy"/>
          <w:rFonts w:eastAsia="Times New Roman"/>
        </w:rPr>
        <w:t xml:space="preserve">împuternicirile scrise pentru </w:t>
      </w:r>
      <w:proofErr w:type="spellStart"/>
      <w:r>
        <w:rPr>
          <w:rStyle w:val="slitbdy"/>
          <w:rFonts w:eastAsia="Times New Roman"/>
        </w:rPr>
        <w:t>reprezentanţii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desemnaţi</w:t>
      </w:r>
      <w:proofErr w:type="spellEnd"/>
      <w:r>
        <w:rPr>
          <w:rStyle w:val="slitbdy"/>
          <w:rFonts w:eastAsia="Times New Roman"/>
        </w:rPr>
        <w:t xml:space="preserve"> în vederea negocierii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semnării contractului colectiv de muncă;</w:t>
      </w:r>
    </w:p>
    <w:p w14:paraId="51A2679B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d)</w:t>
      </w:r>
      <w:r>
        <w:rPr>
          <w:rStyle w:val="slitbdy"/>
          <w:rFonts w:eastAsia="Times New Roman"/>
        </w:rPr>
        <w:t xml:space="preserve">dovezile de reprezentativitate ale </w:t>
      </w:r>
      <w:proofErr w:type="spellStart"/>
      <w:r>
        <w:rPr>
          <w:rStyle w:val="slitbdy"/>
          <w:rFonts w:eastAsia="Times New Roman"/>
        </w:rPr>
        <w:t>părţilor</w:t>
      </w:r>
      <w:proofErr w:type="spellEnd"/>
      <w:r>
        <w:rPr>
          <w:rStyle w:val="slitbdy"/>
          <w:rFonts w:eastAsia="Times New Roman"/>
        </w:rPr>
        <w:t xml:space="preserve">, lista de semnături ale membrilor de sindicat sau dovada încasării </w:t>
      </w:r>
      <w:proofErr w:type="spellStart"/>
      <w:r>
        <w:rPr>
          <w:rStyle w:val="slitbdy"/>
          <w:rFonts w:eastAsia="Times New Roman"/>
        </w:rPr>
        <w:t>cotizaţiilor</w:t>
      </w:r>
      <w:proofErr w:type="spellEnd"/>
      <w:r>
        <w:rPr>
          <w:rStyle w:val="slitbdy"/>
          <w:rFonts w:eastAsia="Times New Roman"/>
        </w:rPr>
        <w:t xml:space="preserve"> membrilor, cu specificarea numărului total de membri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/sau a proceselor-verbale de alegere a </w:t>
      </w:r>
      <w:proofErr w:type="spellStart"/>
      <w:r>
        <w:rPr>
          <w:rStyle w:val="slitbdy"/>
          <w:rFonts w:eastAsia="Times New Roman"/>
        </w:rPr>
        <w:t>reprezentanţilor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angajaţilor</w:t>
      </w:r>
      <w:proofErr w:type="spellEnd"/>
      <w:r>
        <w:rPr>
          <w:rStyle w:val="slitbdy"/>
          <w:rFonts w:eastAsia="Times New Roman"/>
        </w:rPr>
        <w:t xml:space="preserve">/lucrătorilor. În cazul grupului de </w:t>
      </w:r>
      <w:proofErr w:type="spellStart"/>
      <w:r>
        <w:rPr>
          <w:rStyle w:val="slitbdy"/>
          <w:rFonts w:eastAsia="Times New Roman"/>
        </w:rPr>
        <w:t>unităţi</w:t>
      </w:r>
      <w:proofErr w:type="spellEnd"/>
      <w:r>
        <w:rPr>
          <w:rStyle w:val="slitbdy"/>
          <w:rFonts w:eastAsia="Times New Roman"/>
        </w:rPr>
        <w:t xml:space="preserve"> constituit numai pentru negocierea unui contract colectiv de muncă la acest nivel, partea patronală va face dovada constituirii grupului de </w:t>
      </w:r>
      <w:proofErr w:type="spellStart"/>
      <w:r>
        <w:rPr>
          <w:rStyle w:val="slitbdy"/>
          <w:rFonts w:eastAsia="Times New Roman"/>
        </w:rPr>
        <w:t>unităţi</w:t>
      </w:r>
      <w:proofErr w:type="spellEnd"/>
      <w:r>
        <w:rPr>
          <w:rStyle w:val="slitbdy"/>
          <w:rFonts w:eastAsia="Times New Roman"/>
        </w:rPr>
        <w:t xml:space="preserve">, conform </w:t>
      </w:r>
      <w:r>
        <w:rPr>
          <w:rStyle w:val="slgi1"/>
          <w:rFonts w:eastAsia="Times New Roman"/>
        </w:rPr>
        <w:t>art. 96 alin. (3)</w:t>
      </w:r>
      <w:r>
        <w:rPr>
          <w:rStyle w:val="slitbdy"/>
          <w:rFonts w:eastAsia="Times New Roman"/>
        </w:rPr>
        <w:t xml:space="preserve"> sau a prevederilor referitoare la companiile </w:t>
      </w:r>
      <w:proofErr w:type="spellStart"/>
      <w:r>
        <w:rPr>
          <w:rStyle w:val="slitbdy"/>
          <w:rFonts w:eastAsia="Times New Roman"/>
        </w:rPr>
        <w:t>naţionale</w:t>
      </w:r>
      <w:proofErr w:type="spellEnd"/>
      <w:r>
        <w:rPr>
          <w:rStyle w:val="slitbdy"/>
          <w:rFonts w:eastAsia="Times New Roman"/>
        </w:rPr>
        <w:t xml:space="preserve">, regiile autonome, </w:t>
      </w:r>
      <w:proofErr w:type="spellStart"/>
      <w:r>
        <w:rPr>
          <w:rStyle w:val="slitbdy"/>
          <w:rFonts w:eastAsia="Times New Roman"/>
        </w:rPr>
        <w:t>instituţiile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autorităţile</w:t>
      </w:r>
      <w:proofErr w:type="spellEnd"/>
      <w:r>
        <w:rPr>
          <w:rStyle w:val="slitbdy"/>
          <w:rFonts w:eastAsia="Times New Roman"/>
        </w:rPr>
        <w:t xml:space="preserve"> publice;</w:t>
      </w:r>
    </w:p>
    <w:p w14:paraId="5E6D764E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e)</w:t>
      </w:r>
      <w:r>
        <w:rPr>
          <w:rStyle w:val="slitbdy"/>
          <w:rFonts w:eastAsia="Times New Roman"/>
        </w:rPr>
        <w:t xml:space="preserve">procesele-verbale ale negocierii, redactate în atâtea exemplare câte </w:t>
      </w:r>
      <w:proofErr w:type="spellStart"/>
      <w:r>
        <w:rPr>
          <w:rStyle w:val="slitbdy"/>
          <w:rFonts w:eastAsia="Times New Roman"/>
        </w:rPr>
        <w:t>părţi</w:t>
      </w:r>
      <w:proofErr w:type="spellEnd"/>
      <w:r>
        <w:rPr>
          <w:rStyle w:val="slitbdy"/>
          <w:rFonts w:eastAsia="Times New Roman"/>
        </w:rPr>
        <w:t xml:space="preserve"> semnatare sunt, plus unul pentru depozitar, </w:t>
      </w:r>
      <w:proofErr w:type="spellStart"/>
      <w:r>
        <w:rPr>
          <w:rStyle w:val="slitbdy"/>
          <w:rFonts w:eastAsia="Times New Roman"/>
        </w:rPr>
        <w:t>conţinând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poziţia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părţilor</w:t>
      </w:r>
      <w:proofErr w:type="spellEnd"/>
      <w:r>
        <w:rPr>
          <w:rStyle w:val="slitbdy"/>
          <w:rFonts w:eastAsia="Times New Roman"/>
        </w:rPr>
        <w:t>;</w:t>
      </w:r>
    </w:p>
    <w:p w14:paraId="286075BD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f)</w:t>
      </w:r>
      <w:r>
        <w:rPr>
          <w:rStyle w:val="slitbdy"/>
          <w:rFonts w:eastAsia="Times New Roman"/>
        </w:rPr>
        <w:t xml:space="preserve">mandatele prevăzute la </w:t>
      </w:r>
      <w:r>
        <w:rPr>
          <w:rStyle w:val="slgi1"/>
          <w:rFonts w:eastAsia="Times New Roman"/>
        </w:rPr>
        <w:t>art. 104</w:t>
      </w:r>
      <w:r>
        <w:rPr>
          <w:rStyle w:val="slitbdy"/>
          <w:rFonts w:eastAsia="Times New Roman"/>
        </w:rPr>
        <w:t>;</w:t>
      </w:r>
    </w:p>
    <w:p w14:paraId="1791A09D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În cazul contractelor negociate la nivelul sectoarelor de negociere colectivă, contractul colectiv de muncă se înregistrează la nivelul respectiv indiferent de numărul de </w:t>
      </w:r>
      <w:proofErr w:type="spellStart"/>
      <w:r>
        <w:rPr>
          <w:rStyle w:val="salnbdy"/>
          <w:rFonts w:eastAsia="Times New Roman"/>
        </w:rPr>
        <w:t>angajaţi</w:t>
      </w:r>
      <w:proofErr w:type="spellEnd"/>
      <w:r>
        <w:rPr>
          <w:rStyle w:val="salnbdy"/>
          <w:rFonts w:eastAsia="Times New Roman"/>
        </w:rPr>
        <w:t xml:space="preserve">/lucrători din </w:t>
      </w:r>
      <w:proofErr w:type="spellStart"/>
      <w:r>
        <w:rPr>
          <w:rStyle w:val="salnbdy"/>
          <w:rFonts w:eastAsia="Times New Roman"/>
        </w:rPr>
        <w:t>unităţile</w:t>
      </w:r>
      <w:proofErr w:type="spellEnd"/>
      <w:r>
        <w:rPr>
          <w:rStyle w:val="salnbdy"/>
          <w:rFonts w:eastAsia="Times New Roman"/>
        </w:rPr>
        <w:t xml:space="preserve"> membre ale </w:t>
      </w:r>
      <w:proofErr w:type="spellStart"/>
      <w:r>
        <w:rPr>
          <w:rStyle w:val="salnbdy"/>
          <w:rFonts w:eastAsia="Times New Roman"/>
        </w:rPr>
        <w:t>organizaţiilor</w:t>
      </w:r>
      <w:proofErr w:type="spellEnd"/>
      <w:r>
        <w:rPr>
          <w:rStyle w:val="salnbdy"/>
          <w:rFonts w:eastAsia="Times New Roman"/>
        </w:rPr>
        <w:t xml:space="preserve"> patronale semnatare.</w:t>
      </w:r>
    </w:p>
    <w:p w14:paraId="48CB6F6A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(4)</w:t>
      </w:r>
      <w:r>
        <w:rPr>
          <w:rStyle w:val="salnbdy"/>
          <w:rFonts w:eastAsia="Times New Roman"/>
        </w:rPr>
        <w:t xml:space="preserve"> În </w:t>
      </w:r>
      <w:proofErr w:type="spellStart"/>
      <w:r>
        <w:rPr>
          <w:rStyle w:val="salnbdy"/>
          <w:rFonts w:eastAsia="Times New Roman"/>
        </w:rPr>
        <w:t>situaţia</w:t>
      </w:r>
      <w:proofErr w:type="spellEnd"/>
      <w:r>
        <w:rPr>
          <w:rStyle w:val="salnbdy"/>
          <w:rFonts w:eastAsia="Times New Roman"/>
        </w:rPr>
        <w:t xml:space="preserve"> în care numărul de </w:t>
      </w:r>
      <w:proofErr w:type="spellStart"/>
      <w:r>
        <w:rPr>
          <w:rStyle w:val="salnbdy"/>
          <w:rFonts w:eastAsia="Times New Roman"/>
        </w:rPr>
        <w:t>angajaţi</w:t>
      </w:r>
      <w:proofErr w:type="spellEnd"/>
      <w:r>
        <w:rPr>
          <w:rStyle w:val="salnbdy"/>
          <w:rFonts w:eastAsia="Times New Roman"/>
        </w:rPr>
        <w:t xml:space="preserve">/lucrători din </w:t>
      </w:r>
      <w:proofErr w:type="spellStart"/>
      <w:r>
        <w:rPr>
          <w:rStyle w:val="salnbdy"/>
          <w:rFonts w:eastAsia="Times New Roman"/>
        </w:rPr>
        <w:t>unităţile</w:t>
      </w:r>
      <w:proofErr w:type="spellEnd"/>
      <w:r>
        <w:rPr>
          <w:rStyle w:val="salnbdy"/>
          <w:rFonts w:eastAsia="Times New Roman"/>
        </w:rPr>
        <w:t xml:space="preserve"> membre ale </w:t>
      </w:r>
      <w:proofErr w:type="spellStart"/>
      <w:r>
        <w:rPr>
          <w:rStyle w:val="salnbdy"/>
          <w:rFonts w:eastAsia="Times New Roman"/>
        </w:rPr>
        <w:t>organizaţiilor</w:t>
      </w:r>
      <w:proofErr w:type="spellEnd"/>
      <w:r>
        <w:rPr>
          <w:rStyle w:val="salnbdy"/>
          <w:rFonts w:eastAsia="Times New Roman"/>
        </w:rPr>
        <w:t xml:space="preserve"> patronale semnatare este mai mare decât 35% din numărul total al </w:t>
      </w:r>
      <w:proofErr w:type="spellStart"/>
      <w:r>
        <w:rPr>
          <w:rStyle w:val="salnbdy"/>
          <w:rFonts w:eastAsia="Times New Roman"/>
        </w:rPr>
        <w:t>angajaţilor</w:t>
      </w:r>
      <w:proofErr w:type="spellEnd"/>
      <w:r>
        <w:rPr>
          <w:rStyle w:val="salnbdy"/>
          <w:rFonts w:eastAsia="Times New Roman"/>
        </w:rPr>
        <w:t xml:space="preserve">/lucrătorilor din sectorul de negociere colectivă, aplicarea contractului colectiv de muncă înregistrat la nivelul unui sector de negociere colectivă poate fi extinsă la nivelul tuturor </w:t>
      </w:r>
      <w:proofErr w:type="spellStart"/>
      <w:r>
        <w:rPr>
          <w:rStyle w:val="salnbdy"/>
          <w:rFonts w:eastAsia="Times New Roman"/>
        </w:rPr>
        <w:t>unităţilor</w:t>
      </w:r>
      <w:proofErr w:type="spellEnd"/>
      <w:r>
        <w:rPr>
          <w:rStyle w:val="salnbdy"/>
          <w:rFonts w:eastAsia="Times New Roman"/>
        </w:rPr>
        <w:t xml:space="preserve"> din sector cu avizul conform al Consiliului </w:t>
      </w:r>
      <w:proofErr w:type="spellStart"/>
      <w:r>
        <w:rPr>
          <w:rStyle w:val="salnbdy"/>
          <w:rFonts w:eastAsia="Times New Roman"/>
        </w:rPr>
        <w:t>Naţional</w:t>
      </w:r>
      <w:proofErr w:type="spellEnd"/>
      <w:r>
        <w:rPr>
          <w:rStyle w:val="salnbdy"/>
          <w:rFonts w:eastAsia="Times New Roman"/>
        </w:rPr>
        <w:t xml:space="preserve"> Tripartit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se aprobă prin hotărâre a Guvernului.</w:t>
      </w:r>
    </w:p>
    <w:p w14:paraId="3F7E212E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(5)</w:t>
      </w:r>
      <w:r>
        <w:rPr>
          <w:rStyle w:val="salnbdy"/>
          <w:rFonts w:eastAsia="Times New Roman"/>
        </w:rPr>
        <w:t xml:space="preserve"> Dacă nu sunt îndeplinite </w:t>
      </w:r>
      <w:proofErr w:type="spellStart"/>
      <w:r>
        <w:rPr>
          <w:rStyle w:val="salnbdy"/>
          <w:rFonts w:eastAsia="Times New Roman"/>
        </w:rPr>
        <w:t>condiţiile</w:t>
      </w:r>
      <w:proofErr w:type="spellEnd"/>
      <w:r>
        <w:rPr>
          <w:rStyle w:val="salnbdy"/>
          <w:rFonts w:eastAsia="Times New Roman"/>
        </w:rPr>
        <w:t xml:space="preserve"> prevăzute la </w:t>
      </w:r>
      <w:r>
        <w:rPr>
          <w:rStyle w:val="slgi1"/>
          <w:rFonts w:eastAsia="Times New Roman"/>
        </w:rPr>
        <w:t>alin. (4)</w:t>
      </w:r>
      <w:r>
        <w:rPr>
          <w:rStyle w:val="salnbdy"/>
          <w:rFonts w:eastAsia="Times New Roman"/>
        </w:rPr>
        <w:t xml:space="preserve">, contractul se va aplica pentru </w:t>
      </w:r>
      <w:proofErr w:type="spellStart"/>
      <w:r>
        <w:rPr>
          <w:rStyle w:val="salnbdy"/>
          <w:rFonts w:eastAsia="Times New Roman"/>
        </w:rPr>
        <w:t>toţi</w:t>
      </w:r>
      <w:proofErr w:type="spellEnd"/>
      <w:r>
        <w:rPr>
          <w:rStyle w:val="salnbdy"/>
          <w:rFonts w:eastAsia="Times New Roman"/>
        </w:rPr>
        <w:t xml:space="preserve"> angajatorii din sectorul de negociere colectivă, membri ai </w:t>
      </w:r>
      <w:proofErr w:type="spellStart"/>
      <w:r>
        <w:rPr>
          <w:rStyle w:val="salnbdy"/>
          <w:rFonts w:eastAsia="Times New Roman"/>
        </w:rPr>
        <w:t>organizaţiilor</w:t>
      </w:r>
      <w:proofErr w:type="spellEnd"/>
      <w:r>
        <w:rPr>
          <w:rStyle w:val="salnbdy"/>
          <w:rFonts w:eastAsia="Times New Roman"/>
        </w:rPr>
        <w:t xml:space="preserve"> patronale semnatare, ori pentru angajatorii sau membrii </w:t>
      </w:r>
      <w:proofErr w:type="spellStart"/>
      <w:r>
        <w:rPr>
          <w:rStyle w:val="salnbdy"/>
          <w:rFonts w:eastAsia="Times New Roman"/>
        </w:rPr>
        <w:t>organizaţiilor</w:t>
      </w:r>
      <w:proofErr w:type="spellEnd"/>
      <w:r>
        <w:rPr>
          <w:rStyle w:val="salnbdy"/>
          <w:rFonts w:eastAsia="Times New Roman"/>
        </w:rPr>
        <w:t xml:space="preserve"> patronale care au aderat ulterior la contract.</w:t>
      </w:r>
    </w:p>
    <w:p w14:paraId="64CBBC39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(6)</w:t>
      </w:r>
      <w:r>
        <w:rPr>
          <w:rStyle w:val="salnbdy"/>
          <w:rFonts w:eastAsia="Times New Roman"/>
        </w:rPr>
        <w:t xml:space="preserve"> În cazul angajatorilor care nu au participat la negocierea colectivă la nivel de sector de negociere colectivă, dar </w:t>
      </w:r>
      <w:proofErr w:type="spellStart"/>
      <w:r>
        <w:rPr>
          <w:rStyle w:val="salnbdy"/>
          <w:rFonts w:eastAsia="Times New Roman"/>
        </w:rPr>
        <w:t>angajaţii</w:t>
      </w:r>
      <w:proofErr w:type="spellEnd"/>
      <w:r>
        <w:rPr>
          <w:rStyle w:val="salnbdy"/>
          <w:rFonts w:eastAsia="Times New Roman"/>
        </w:rPr>
        <w:t xml:space="preserve">/lucrătorii au fost </w:t>
      </w:r>
      <w:proofErr w:type="spellStart"/>
      <w:r>
        <w:rPr>
          <w:rStyle w:val="salnbdy"/>
          <w:rFonts w:eastAsia="Times New Roman"/>
        </w:rPr>
        <w:t>reprezentaţi</w:t>
      </w:r>
      <w:proofErr w:type="spellEnd"/>
      <w:r>
        <w:rPr>
          <w:rStyle w:val="salnbdy"/>
          <w:rFonts w:eastAsia="Times New Roman"/>
        </w:rPr>
        <w:t xml:space="preserve"> la negocierea colectivă de </w:t>
      </w:r>
      <w:proofErr w:type="spellStart"/>
      <w:r>
        <w:rPr>
          <w:rStyle w:val="salnbdy"/>
          <w:rFonts w:eastAsia="Times New Roman"/>
        </w:rPr>
        <w:t>organizaţiile</w:t>
      </w:r>
      <w:proofErr w:type="spellEnd"/>
      <w:r>
        <w:rPr>
          <w:rStyle w:val="salnbdy"/>
          <w:rFonts w:eastAsia="Times New Roman"/>
        </w:rPr>
        <w:t xml:space="preserve"> sindicale semnatare, </w:t>
      </w:r>
      <w:proofErr w:type="spellStart"/>
      <w:r>
        <w:rPr>
          <w:rStyle w:val="salnbdy"/>
          <w:rFonts w:eastAsia="Times New Roman"/>
        </w:rPr>
        <w:t>aceştia</w:t>
      </w:r>
      <w:proofErr w:type="spellEnd"/>
      <w:r>
        <w:rPr>
          <w:rStyle w:val="salnbdy"/>
          <w:rFonts w:eastAsia="Times New Roman"/>
        </w:rPr>
        <w:t xml:space="preserve"> pot adera la contractul colectiv de muncă sectorial ulterior semnării sale.</w:t>
      </w:r>
    </w:p>
    <w:p w14:paraId="7700C0BA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(7)</w:t>
      </w:r>
      <w:r>
        <w:rPr>
          <w:rStyle w:val="salnbdy"/>
          <w:rFonts w:eastAsia="Times New Roman"/>
        </w:rPr>
        <w:t xml:space="preserve"> Contractul colectiv de muncă negociat la nivel </w:t>
      </w:r>
      <w:proofErr w:type="spellStart"/>
      <w:r>
        <w:rPr>
          <w:rStyle w:val="salnbdy"/>
          <w:rFonts w:eastAsia="Times New Roman"/>
        </w:rPr>
        <w:t>naţional</w:t>
      </w:r>
      <w:proofErr w:type="spellEnd"/>
      <w:r>
        <w:rPr>
          <w:rStyle w:val="salnbdy"/>
          <w:rFonts w:eastAsia="Times New Roman"/>
        </w:rPr>
        <w:t xml:space="preserve"> se înregistrează la nivelul respectiv numai în </w:t>
      </w:r>
      <w:proofErr w:type="spellStart"/>
      <w:r>
        <w:rPr>
          <w:rStyle w:val="salnbdy"/>
          <w:rFonts w:eastAsia="Times New Roman"/>
        </w:rPr>
        <w:t>situaţia</w:t>
      </w:r>
      <w:proofErr w:type="spellEnd"/>
      <w:r>
        <w:rPr>
          <w:rStyle w:val="salnbdy"/>
          <w:rFonts w:eastAsia="Times New Roman"/>
        </w:rPr>
        <w:t xml:space="preserve"> în care numărul de </w:t>
      </w:r>
      <w:proofErr w:type="spellStart"/>
      <w:r>
        <w:rPr>
          <w:rStyle w:val="salnbdy"/>
          <w:rFonts w:eastAsia="Times New Roman"/>
        </w:rPr>
        <w:t>angajaţi</w:t>
      </w:r>
      <w:proofErr w:type="spellEnd"/>
      <w:r>
        <w:rPr>
          <w:rStyle w:val="salnbdy"/>
          <w:rFonts w:eastAsia="Times New Roman"/>
        </w:rPr>
        <w:t xml:space="preserve">/lucrători din </w:t>
      </w:r>
      <w:proofErr w:type="spellStart"/>
      <w:r>
        <w:rPr>
          <w:rStyle w:val="salnbdy"/>
          <w:rFonts w:eastAsia="Times New Roman"/>
        </w:rPr>
        <w:t>unităţile</w:t>
      </w:r>
      <w:proofErr w:type="spellEnd"/>
      <w:r>
        <w:rPr>
          <w:rStyle w:val="salnbdy"/>
          <w:rFonts w:eastAsia="Times New Roman"/>
        </w:rPr>
        <w:t xml:space="preserve"> membre ale </w:t>
      </w:r>
      <w:proofErr w:type="spellStart"/>
      <w:r>
        <w:rPr>
          <w:rStyle w:val="salnbdy"/>
          <w:rFonts w:eastAsia="Times New Roman"/>
        </w:rPr>
        <w:t>organizaţiilor</w:t>
      </w:r>
      <w:proofErr w:type="spellEnd"/>
      <w:r>
        <w:rPr>
          <w:rStyle w:val="salnbdy"/>
          <w:rFonts w:eastAsia="Times New Roman"/>
        </w:rPr>
        <w:t xml:space="preserve"> patronale semnatare este mai mare de 20% din numărul total al </w:t>
      </w:r>
      <w:proofErr w:type="spellStart"/>
      <w:r>
        <w:rPr>
          <w:rStyle w:val="salnbdy"/>
          <w:rFonts w:eastAsia="Times New Roman"/>
        </w:rPr>
        <w:t>angajaţilor</w:t>
      </w:r>
      <w:proofErr w:type="spellEnd"/>
      <w:r>
        <w:rPr>
          <w:rStyle w:val="salnbdy"/>
          <w:rFonts w:eastAsia="Times New Roman"/>
        </w:rPr>
        <w:t xml:space="preserve">/lucrătorilor economiei </w:t>
      </w:r>
      <w:proofErr w:type="spellStart"/>
      <w:r>
        <w:rPr>
          <w:rStyle w:val="salnbdy"/>
          <w:rFonts w:eastAsia="Times New Roman"/>
        </w:rPr>
        <w:t>naţionale</w:t>
      </w:r>
      <w:proofErr w:type="spellEnd"/>
      <w:r>
        <w:rPr>
          <w:rStyle w:val="salnbdy"/>
          <w:rFonts w:eastAsia="Times New Roman"/>
        </w:rPr>
        <w:t xml:space="preserve">, excluzând </w:t>
      </w:r>
      <w:proofErr w:type="spellStart"/>
      <w:r>
        <w:rPr>
          <w:rStyle w:val="salnbdy"/>
          <w:rFonts w:eastAsia="Times New Roman"/>
        </w:rPr>
        <w:t>angajaţii</w:t>
      </w:r>
      <w:proofErr w:type="spellEnd"/>
      <w:r>
        <w:rPr>
          <w:rStyle w:val="salnbdy"/>
          <w:rFonts w:eastAsia="Times New Roman"/>
        </w:rPr>
        <w:t xml:space="preserve"> din sistemul bugetar </w:t>
      </w:r>
      <w:proofErr w:type="spellStart"/>
      <w:r>
        <w:rPr>
          <w:rStyle w:val="salnbdy"/>
          <w:rFonts w:eastAsia="Times New Roman"/>
        </w:rPr>
        <w:t>plătiţi</w:t>
      </w:r>
      <w:proofErr w:type="spellEnd"/>
      <w:r>
        <w:rPr>
          <w:rStyle w:val="salnbdy"/>
          <w:rFonts w:eastAsia="Times New Roman"/>
        </w:rPr>
        <w:t xml:space="preserve"> din fonduri publice.</w:t>
      </w:r>
    </w:p>
    <w:p w14:paraId="72EEA098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(8)</w:t>
      </w:r>
      <w:r>
        <w:rPr>
          <w:rStyle w:val="salnbdy"/>
          <w:rFonts w:eastAsia="Times New Roman"/>
        </w:rPr>
        <w:t xml:space="preserve"> Contractul colectiv de muncă negociat la nivel </w:t>
      </w:r>
      <w:proofErr w:type="spellStart"/>
      <w:r>
        <w:rPr>
          <w:rStyle w:val="salnbdy"/>
          <w:rFonts w:eastAsia="Times New Roman"/>
        </w:rPr>
        <w:t>naţional</w:t>
      </w:r>
      <w:proofErr w:type="spellEnd"/>
      <w:r>
        <w:rPr>
          <w:rStyle w:val="salnbdy"/>
          <w:rFonts w:eastAsia="Times New Roman"/>
        </w:rPr>
        <w:t xml:space="preserve"> poate fi extins, cu avizul conform al Consiliului </w:t>
      </w:r>
      <w:proofErr w:type="spellStart"/>
      <w:r>
        <w:rPr>
          <w:rStyle w:val="salnbdy"/>
          <w:rFonts w:eastAsia="Times New Roman"/>
        </w:rPr>
        <w:t>Naţional</w:t>
      </w:r>
      <w:proofErr w:type="spellEnd"/>
      <w:r>
        <w:rPr>
          <w:rStyle w:val="salnbdy"/>
          <w:rFonts w:eastAsia="Times New Roman"/>
        </w:rPr>
        <w:t xml:space="preserve"> Tripartit, prin hotărâre a Guvernului.</w:t>
      </w:r>
    </w:p>
    <w:p w14:paraId="4793DF54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(9)</w:t>
      </w:r>
      <w:r>
        <w:rPr>
          <w:rStyle w:val="salnbdy"/>
          <w:rFonts w:eastAsia="Times New Roman"/>
        </w:rPr>
        <w:t xml:space="preserve"> Pentru contractele la nivel de sector de negociere colectivă sau grup de </w:t>
      </w:r>
      <w:proofErr w:type="spellStart"/>
      <w:r>
        <w:rPr>
          <w:rStyle w:val="salnbdy"/>
          <w:rFonts w:eastAsia="Times New Roman"/>
        </w:rPr>
        <w:t>unităţi</w:t>
      </w:r>
      <w:proofErr w:type="spellEnd"/>
      <w:r>
        <w:rPr>
          <w:rStyle w:val="salnbdy"/>
          <w:rFonts w:eastAsia="Times New Roman"/>
        </w:rPr>
        <w:t xml:space="preserve">, dosarul prevăzut la </w:t>
      </w:r>
      <w:r>
        <w:rPr>
          <w:rStyle w:val="slgi1"/>
          <w:rFonts w:eastAsia="Times New Roman"/>
        </w:rPr>
        <w:t>alin. (2)</w:t>
      </w:r>
      <w:r>
        <w:rPr>
          <w:rStyle w:val="salnbdy"/>
          <w:rFonts w:eastAsia="Times New Roman"/>
        </w:rPr>
        <w:t xml:space="preserve"> cuprinde suplimentar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lista </w:t>
      </w:r>
      <w:proofErr w:type="spellStart"/>
      <w:r>
        <w:rPr>
          <w:rStyle w:val="salnbdy"/>
          <w:rFonts w:eastAsia="Times New Roman"/>
        </w:rPr>
        <w:t>unităţilor</w:t>
      </w:r>
      <w:proofErr w:type="spellEnd"/>
      <w:r>
        <w:rPr>
          <w:rStyle w:val="salnbdy"/>
          <w:rFonts w:eastAsia="Times New Roman"/>
        </w:rPr>
        <w:t xml:space="preserve"> cărora li se aplică contractul în conformitate cu mandatele prevăzute la </w:t>
      </w:r>
      <w:r>
        <w:rPr>
          <w:rStyle w:val="slgi1"/>
          <w:rFonts w:eastAsia="Times New Roman"/>
        </w:rPr>
        <w:t>art. 104</w:t>
      </w:r>
      <w:r>
        <w:rPr>
          <w:rStyle w:val="salnbdy"/>
          <w:rFonts w:eastAsia="Times New Roman"/>
        </w:rPr>
        <w:t xml:space="preserve">. Lista </w:t>
      </w:r>
      <w:proofErr w:type="spellStart"/>
      <w:r>
        <w:rPr>
          <w:rStyle w:val="salnbdy"/>
          <w:rFonts w:eastAsia="Times New Roman"/>
        </w:rPr>
        <w:t>unităţilor</w:t>
      </w:r>
      <w:proofErr w:type="spellEnd"/>
      <w:r>
        <w:rPr>
          <w:rStyle w:val="salnbdy"/>
          <w:rFonts w:eastAsia="Times New Roman"/>
        </w:rPr>
        <w:t xml:space="preserve"> cuprinde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unităţile</w:t>
      </w:r>
      <w:proofErr w:type="spellEnd"/>
      <w:r>
        <w:rPr>
          <w:rStyle w:val="salnbdy"/>
          <w:rFonts w:eastAsia="Times New Roman"/>
        </w:rPr>
        <w:t xml:space="preserve"> cărora li se aplică contractul colectiv de muncă la nivel de sector de negociere colectivă, ca urmare a cererilor de aderare voluntare prevăzute la </w:t>
      </w:r>
      <w:r>
        <w:rPr>
          <w:rStyle w:val="slgi1"/>
          <w:rFonts w:eastAsia="Times New Roman"/>
        </w:rPr>
        <w:t>art. 99 alin. (3)</w:t>
      </w:r>
      <w:r>
        <w:rPr>
          <w:rStyle w:val="salnbdy"/>
          <w:rFonts w:eastAsia="Times New Roman"/>
        </w:rPr>
        <w:t>.</w:t>
      </w:r>
    </w:p>
    <w:p w14:paraId="0EEB79F4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111</w:t>
      </w:r>
    </w:p>
    <w:p w14:paraId="7AB23059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Contractele colective de muncă se aplică de la data înregistrării lor la autoritatea competentă sau de la o dată ulterioară, potrivit </w:t>
      </w:r>
      <w:proofErr w:type="spellStart"/>
      <w:r>
        <w:rPr>
          <w:rStyle w:val="salnbdy"/>
          <w:rFonts w:eastAsia="Times New Roman"/>
        </w:rPr>
        <w:t>convenţiei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>.</w:t>
      </w:r>
    </w:p>
    <w:p w14:paraId="20F5B4B4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Contractele colective de muncă la nivel </w:t>
      </w:r>
      <w:proofErr w:type="spellStart"/>
      <w:r>
        <w:rPr>
          <w:rStyle w:val="salnbdy"/>
          <w:rFonts w:eastAsia="Times New Roman"/>
        </w:rPr>
        <w:t>naţional</w:t>
      </w:r>
      <w:proofErr w:type="spellEnd"/>
      <w:r>
        <w:rPr>
          <w:rStyle w:val="salnbdy"/>
          <w:rFonts w:eastAsia="Times New Roman"/>
        </w:rPr>
        <w:t xml:space="preserve">, la nivel de sectoare de negociere colectivă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grupuri de </w:t>
      </w:r>
      <w:proofErr w:type="spellStart"/>
      <w:r>
        <w:rPr>
          <w:rStyle w:val="salnbdy"/>
          <w:rFonts w:eastAsia="Times New Roman"/>
        </w:rPr>
        <w:t>unităţi</w:t>
      </w:r>
      <w:proofErr w:type="spellEnd"/>
      <w:r>
        <w:rPr>
          <w:rStyle w:val="salnbdy"/>
          <w:rFonts w:eastAsia="Times New Roman"/>
        </w:rPr>
        <w:t xml:space="preserve">, precum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actele </w:t>
      </w:r>
      <w:proofErr w:type="spellStart"/>
      <w:r>
        <w:rPr>
          <w:rStyle w:val="salnbdy"/>
          <w:rFonts w:eastAsia="Times New Roman"/>
        </w:rPr>
        <w:t>adiţionale</w:t>
      </w:r>
      <w:proofErr w:type="spellEnd"/>
      <w:r>
        <w:rPr>
          <w:rStyle w:val="salnbdy"/>
          <w:rFonts w:eastAsia="Times New Roman"/>
        </w:rPr>
        <w:t xml:space="preserve"> la acestea vor fi publicate în Monitorul Oficial al României, Partea a V-a, prin grija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 xml:space="preserve"> semnatare.</w:t>
      </w:r>
    </w:p>
    <w:p w14:paraId="0D22264D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112</w:t>
      </w:r>
    </w:p>
    <w:p w14:paraId="72240155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Ministerul responsabil cu dialogul social sau, după caz, inspectoratele teritoriale de muncă vor proceda la înregistrarea contractelor colective de muncă după verificarea </w:t>
      </w:r>
      <w:r>
        <w:rPr>
          <w:rStyle w:val="salnbdy"/>
          <w:rFonts w:eastAsia="Times New Roman"/>
        </w:rPr>
        <w:lastRenderedPageBreak/>
        <w:t xml:space="preserve">îndeplinirii </w:t>
      </w:r>
      <w:proofErr w:type="spellStart"/>
      <w:r>
        <w:rPr>
          <w:rStyle w:val="salnbdy"/>
          <w:rFonts w:eastAsia="Times New Roman"/>
        </w:rPr>
        <w:t>condiţiilor</w:t>
      </w:r>
      <w:proofErr w:type="spellEnd"/>
      <w:r>
        <w:rPr>
          <w:rStyle w:val="salnbdy"/>
          <w:rFonts w:eastAsia="Times New Roman"/>
        </w:rPr>
        <w:t xml:space="preserve"> procedurale prevăzute de prezenta lege. Dacă aceste </w:t>
      </w:r>
      <w:proofErr w:type="spellStart"/>
      <w:r>
        <w:rPr>
          <w:rStyle w:val="salnbdy"/>
          <w:rFonts w:eastAsia="Times New Roman"/>
        </w:rPr>
        <w:t>condiţii</w:t>
      </w:r>
      <w:proofErr w:type="spellEnd"/>
      <w:r>
        <w:rPr>
          <w:rStyle w:val="salnbdy"/>
          <w:rFonts w:eastAsia="Times New Roman"/>
        </w:rPr>
        <w:t xml:space="preserve"> nu sunt îndeplinite, contractele colective de muncă vor fi restituite semnatarilor pentru îndeplinirea </w:t>
      </w:r>
      <w:proofErr w:type="spellStart"/>
      <w:r>
        <w:rPr>
          <w:rStyle w:val="salnbdy"/>
          <w:rFonts w:eastAsia="Times New Roman"/>
        </w:rPr>
        <w:t>condiţiilor</w:t>
      </w:r>
      <w:proofErr w:type="spellEnd"/>
      <w:r>
        <w:rPr>
          <w:rStyle w:val="salnbdy"/>
          <w:rFonts w:eastAsia="Times New Roman"/>
        </w:rPr>
        <w:t xml:space="preserve"> legale.</w:t>
      </w:r>
    </w:p>
    <w:p w14:paraId="6A53FDE8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Ministerul responsabil cu dialogul social va publica pe pagina de internet contractele colective de muncă la nivel </w:t>
      </w:r>
      <w:proofErr w:type="spellStart"/>
      <w:r>
        <w:rPr>
          <w:rStyle w:val="salnbdy"/>
          <w:rFonts w:eastAsia="Times New Roman"/>
        </w:rPr>
        <w:t>naţional</w:t>
      </w:r>
      <w:proofErr w:type="spellEnd"/>
      <w:r>
        <w:rPr>
          <w:rStyle w:val="salnbdy"/>
          <w:rFonts w:eastAsia="Times New Roman"/>
        </w:rPr>
        <w:t xml:space="preserve">, la nivel de sector de negociere colectivă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la nivel de grup de </w:t>
      </w:r>
      <w:proofErr w:type="spellStart"/>
      <w:r>
        <w:rPr>
          <w:rStyle w:val="salnbdy"/>
          <w:rFonts w:eastAsia="Times New Roman"/>
        </w:rPr>
        <w:t>unităţi</w:t>
      </w:r>
      <w:proofErr w:type="spellEnd"/>
      <w:r>
        <w:rPr>
          <w:rStyle w:val="salnbdy"/>
          <w:rFonts w:eastAsia="Times New Roman"/>
        </w:rPr>
        <w:t xml:space="preserve">, precum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orice acte </w:t>
      </w:r>
      <w:proofErr w:type="spellStart"/>
      <w:r>
        <w:rPr>
          <w:rStyle w:val="salnbdy"/>
          <w:rFonts w:eastAsia="Times New Roman"/>
        </w:rPr>
        <w:t>adiţionale</w:t>
      </w:r>
      <w:proofErr w:type="spellEnd"/>
      <w:r>
        <w:rPr>
          <w:rStyle w:val="salnbdy"/>
          <w:rFonts w:eastAsia="Times New Roman"/>
        </w:rPr>
        <w:t xml:space="preserve"> la acestea încheiate cu respectarea </w:t>
      </w:r>
      <w:proofErr w:type="spellStart"/>
      <w:r>
        <w:rPr>
          <w:rStyle w:val="salnbdy"/>
          <w:rFonts w:eastAsia="Times New Roman"/>
        </w:rPr>
        <w:t>dispoziţiilor</w:t>
      </w:r>
      <w:proofErr w:type="spellEnd"/>
      <w:r>
        <w:rPr>
          <w:rStyle w:val="salnbdy"/>
          <w:rFonts w:eastAsia="Times New Roman"/>
        </w:rPr>
        <w:t xml:space="preserve"> legale, în 15 zile de la depunere.</w:t>
      </w:r>
    </w:p>
    <w:p w14:paraId="33409A01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Inspectoratele teritoriale de muncă au </w:t>
      </w:r>
      <w:proofErr w:type="spellStart"/>
      <w:r>
        <w:rPr>
          <w:rStyle w:val="salnbdy"/>
          <w:rFonts w:eastAsia="Times New Roman"/>
        </w:rPr>
        <w:t>obligaţia</w:t>
      </w:r>
      <w:proofErr w:type="spellEnd"/>
      <w:r>
        <w:rPr>
          <w:rStyle w:val="salnbdy"/>
          <w:rFonts w:eastAsia="Times New Roman"/>
        </w:rPr>
        <w:t xml:space="preserve"> de a elibera, la cerere, o copie în format electronic a contractului colectiv de muncă încheiat la nivel de unitate, precum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orice act </w:t>
      </w:r>
      <w:proofErr w:type="spellStart"/>
      <w:r>
        <w:rPr>
          <w:rStyle w:val="salnbdy"/>
          <w:rFonts w:eastAsia="Times New Roman"/>
        </w:rPr>
        <w:t>adiţional</w:t>
      </w:r>
      <w:proofErr w:type="spellEnd"/>
      <w:r>
        <w:rPr>
          <w:rStyle w:val="salnbdy"/>
          <w:rFonts w:eastAsia="Times New Roman"/>
        </w:rPr>
        <w:t xml:space="preserve"> la acesta, oricărui angajat/lucrător al </w:t>
      </w:r>
      <w:proofErr w:type="spellStart"/>
      <w:r>
        <w:rPr>
          <w:rStyle w:val="salnbdy"/>
          <w:rFonts w:eastAsia="Times New Roman"/>
        </w:rPr>
        <w:t>unităţii</w:t>
      </w:r>
      <w:proofErr w:type="spellEnd"/>
      <w:r>
        <w:rPr>
          <w:rStyle w:val="salnbdy"/>
          <w:rFonts w:eastAsia="Times New Roman"/>
        </w:rPr>
        <w:t xml:space="preserve"> respective care a formulat o cerere în acest sens.</w:t>
      </w:r>
    </w:p>
    <w:p w14:paraId="5060E158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113</w:t>
      </w:r>
    </w:p>
    <w:p w14:paraId="2FB1C3A9" w14:textId="77777777" w:rsidR="00753962" w:rsidRDefault="00753962" w:rsidP="00753962">
      <w:pPr>
        <w:autoSpaceDE/>
        <w:autoSpaceDN/>
        <w:jc w:val="both"/>
        <w:rPr>
          <w:rStyle w:val="salnbdy"/>
          <w:rFonts w:eastAsia="Times New Roman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Contractele colective de muncă nu vor fi înregistrate dacă:</w:t>
      </w:r>
    </w:p>
    <w:p w14:paraId="51AC0A4D" w14:textId="77777777" w:rsidR="00753962" w:rsidRDefault="00753962" w:rsidP="00753962">
      <w:pPr>
        <w:autoSpaceDE/>
        <w:autoSpaceDN/>
        <w:jc w:val="both"/>
      </w:pPr>
      <w:r>
        <w:rPr>
          <w:rStyle w:val="slitttl1"/>
          <w:rFonts w:eastAsia="Times New Roman"/>
          <w:specVanish w:val="0"/>
        </w:rPr>
        <w:t>a)</w:t>
      </w:r>
      <w:proofErr w:type="spellStart"/>
      <w:r>
        <w:rPr>
          <w:rStyle w:val="slitbdy"/>
          <w:rFonts w:eastAsia="Times New Roman"/>
        </w:rPr>
        <w:t>părţile</w:t>
      </w:r>
      <w:proofErr w:type="spellEnd"/>
      <w:r>
        <w:rPr>
          <w:rStyle w:val="slitbdy"/>
          <w:rFonts w:eastAsia="Times New Roman"/>
        </w:rPr>
        <w:t xml:space="preserve"> nu au depus dosarul în conformitate cu prevederile </w:t>
      </w:r>
      <w:r>
        <w:rPr>
          <w:rStyle w:val="slgi1"/>
          <w:rFonts w:eastAsia="Times New Roman"/>
        </w:rPr>
        <w:t>art. 110 alin. (2)</w:t>
      </w:r>
      <w:r>
        <w:rPr>
          <w:rStyle w:val="slitbdy"/>
          <w:rFonts w:eastAsia="Times New Roman"/>
        </w:rPr>
        <w:t>;</w:t>
      </w:r>
    </w:p>
    <w:p w14:paraId="501418FE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b)</w:t>
      </w:r>
      <w:r>
        <w:rPr>
          <w:rStyle w:val="slitbdy"/>
          <w:rFonts w:eastAsia="Times New Roman"/>
        </w:rPr>
        <w:t xml:space="preserve">nu s-a făcut dovada invitării tuturor </w:t>
      </w:r>
      <w:proofErr w:type="spellStart"/>
      <w:r>
        <w:rPr>
          <w:rStyle w:val="slitbdy"/>
          <w:rFonts w:eastAsia="Times New Roman"/>
        </w:rPr>
        <w:t>părţilor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îndreptăţite</w:t>
      </w:r>
      <w:proofErr w:type="spellEnd"/>
      <w:r>
        <w:rPr>
          <w:rStyle w:val="slitbdy"/>
          <w:rFonts w:eastAsia="Times New Roman"/>
        </w:rPr>
        <w:t xml:space="preserve"> să participe la negocieri, conform </w:t>
      </w:r>
      <w:r>
        <w:rPr>
          <w:rStyle w:val="slgi1"/>
          <w:rFonts w:eastAsia="Times New Roman"/>
        </w:rPr>
        <w:t>art. 107</w:t>
      </w:r>
      <w:r>
        <w:rPr>
          <w:rStyle w:val="slitbdy"/>
          <w:rFonts w:eastAsia="Times New Roman"/>
        </w:rPr>
        <w:t>;</w:t>
      </w:r>
    </w:p>
    <w:p w14:paraId="2E0FAD21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c)</w:t>
      </w:r>
      <w:r>
        <w:rPr>
          <w:rStyle w:val="slitbdy"/>
          <w:rFonts w:eastAsia="Times New Roman"/>
        </w:rPr>
        <w:t xml:space="preserve">nu sunt semnate de </w:t>
      </w:r>
      <w:proofErr w:type="spellStart"/>
      <w:r>
        <w:rPr>
          <w:rStyle w:val="slitbdy"/>
          <w:rFonts w:eastAsia="Times New Roman"/>
        </w:rPr>
        <w:t>toţi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reprezentanţii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părţilor</w:t>
      </w:r>
      <w:proofErr w:type="spellEnd"/>
      <w:r>
        <w:rPr>
          <w:rStyle w:val="slitbdy"/>
          <w:rFonts w:eastAsia="Times New Roman"/>
        </w:rPr>
        <w:t xml:space="preserve"> la negociere, </w:t>
      </w:r>
      <w:proofErr w:type="spellStart"/>
      <w:r>
        <w:rPr>
          <w:rStyle w:val="slitbdy"/>
          <w:rFonts w:eastAsia="Times New Roman"/>
        </w:rPr>
        <w:t>mandataţi</w:t>
      </w:r>
      <w:proofErr w:type="spellEnd"/>
      <w:r>
        <w:rPr>
          <w:rStyle w:val="slitbdy"/>
          <w:rFonts w:eastAsia="Times New Roman"/>
        </w:rPr>
        <w:t xml:space="preserve"> în acest scop, conform </w:t>
      </w:r>
      <w:r>
        <w:rPr>
          <w:rStyle w:val="slgi1"/>
          <w:rFonts w:eastAsia="Times New Roman"/>
        </w:rPr>
        <w:t>art. 102</w:t>
      </w:r>
      <w:r>
        <w:rPr>
          <w:rStyle w:val="slitbdy"/>
          <w:rFonts w:eastAsia="Times New Roman"/>
        </w:rPr>
        <w:t xml:space="preserve">, </w:t>
      </w:r>
      <w:r>
        <w:rPr>
          <w:rStyle w:val="slgi1"/>
          <w:rFonts w:eastAsia="Times New Roman"/>
        </w:rPr>
        <w:t>104</w:t>
      </w:r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r>
        <w:rPr>
          <w:rStyle w:val="slgi1"/>
          <w:rFonts w:eastAsia="Times New Roman"/>
        </w:rPr>
        <w:t>107</w:t>
      </w:r>
      <w:r>
        <w:rPr>
          <w:rStyle w:val="slitbdy"/>
          <w:rFonts w:eastAsia="Times New Roman"/>
        </w:rPr>
        <w:t>.</w:t>
      </w:r>
    </w:p>
    <w:p w14:paraId="2A719133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La nivel de unitate, contractul colectiv de muncă va fi înregistrat fără semnătura tuturor </w:t>
      </w:r>
      <w:proofErr w:type="spellStart"/>
      <w:r>
        <w:rPr>
          <w:rStyle w:val="salnbdy"/>
          <w:rFonts w:eastAsia="Times New Roman"/>
        </w:rPr>
        <w:t>participanţilor</w:t>
      </w:r>
      <w:proofErr w:type="spellEnd"/>
      <w:r>
        <w:rPr>
          <w:rStyle w:val="salnbdy"/>
          <w:rFonts w:eastAsia="Times New Roman"/>
        </w:rPr>
        <w:t xml:space="preserve"> din partea </w:t>
      </w:r>
      <w:proofErr w:type="spellStart"/>
      <w:r>
        <w:rPr>
          <w:rStyle w:val="salnbdy"/>
          <w:rFonts w:eastAsia="Times New Roman"/>
        </w:rPr>
        <w:t>angajaţilor</w:t>
      </w:r>
      <w:proofErr w:type="spellEnd"/>
      <w:r>
        <w:rPr>
          <w:rStyle w:val="salnbdy"/>
          <w:rFonts w:eastAsia="Times New Roman"/>
        </w:rPr>
        <w:t xml:space="preserve">/lucrătorilor, numai în cazul în care partea semnatară care reprezintă </w:t>
      </w:r>
      <w:proofErr w:type="spellStart"/>
      <w:r>
        <w:rPr>
          <w:rStyle w:val="salnbdy"/>
          <w:rFonts w:eastAsia="Times New Roman"/>
        </w:rPr>
        <w:t>angajaţii</w:t>
      </w:r>
      <w:proofErr w:type="spellEnd"/>
      <w:r>
        <w:rPr>
          <w:rStyle w:val="salnbdy"/>
          <w:rFonts w:eastAsia="Times New Roman"/>
        </w:rPr>
        <w:t xml:space="preserve">/lucrătorii acoperă cel </w:t>
      </w:r>
      <w:proofErr w:type="spellStart"/>
      <w:r>
        <w:rPr>
          <w:rStyle w:val="salnbdy"/>
          <w:rFonts w:eastAsia="Times New Roman"/>
        </w:rPr>
        <w:t>puţin</w:t>
      </w:r>
      <w:proofErr w:type="spellEnd"/>
      <w:r>
        <w:rPr>
          <w:rStyle w:val="salnbdy"/>
          <w:rFonts w:eastAsia="Times New Roman"/>
        </w:rPr>
        <w:t xml:space="preserve"> 35% din totalul </w:t>
      </w:r>
      <w:proofErr w:type="spellStart"/>
      <w:r>
        <w:rPr>
          <w:rStyle w:val="salnbdy"/>
          <w:rFonts w:eastAsia="Times New Roman"/>
        </w:rPr>
        <w:t>angajaţilor</w:t>
      </w:r>
      <w:proofErr w:type="spellEnd"/>
      <w:r>
        <w:rPr>
          <w:rStyle w:val="salnbdy"/>
          <w:rFonts w:eastAsia="Times New Roman"/>
        </w:rPr>
        <w:t>/lucrătorilor.</w:t>
      </w:r>
    </w:p>
    <w:p w14:paraId="61DC0C92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Contractul colectiv de muncă poate fi înregistrat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fără semnătura </w:t>
      </w:r>
      <w:proofErr w:type="spellStart"/>
      <w:r>
        <w:rPr>
          <w:rStyle w:val="salnbdy"/>
          <w:rFonts w:eastAsia="Times New Roman"/>
        </w:rPr>
        <w:t>organizaţiilor</w:t>
      </w:r>
      <w:proofErr w:type="spellEnd"/>
      <w:r>
        <w:rPr>
          <w:rStyle w:val="salnbdy"/>
          <w:rFonts w:eastAsia="Times New Roman"/>
        </w:rPr>
        <w:t xml:space="preserve"> sindicale care nu sunt reprezentative conform prevederilor </w:t>
      </w:r>
      <w:r>
        <w:rPr>
          <w:rStyle w:val="slgi1"/>
          <w:rFonts w:eastAsia="Times New Roman"/>
        </w:rPr>
        <w:t>art. 54</w:t>
      </w:r>
      <w:r>
        <w:rPr>
          <w:rStyle w:val="salnbdy"/>
          <w:rFonts w:eastAsia="Times New Roman"/>
        </w:rPr>
        <w:t>.</w:t>
      </w:r>
    </w:p>
    <w:p w14:paraId="51DB1BF9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(4)</w:t>
      </w:r>
      <w:r>
        <w:rPr>
          <w:rStyle w:val="salnbdy"/>
          <w:rFonts w:eastAsia="Times New Roman"/>
        </w:rPr>
        <w:t xml:space="preserve"> La nivel de unitate, în cazul în care există două </w:t>
      </w:r>
      <w:proofErr w:type="spellStart"/>
      <w:r>
        <w:rPr>
          <w:rStyle w:val="salnbdy"/>
          <w:rFonts w:eastAsia="Times New Roman"/>
        </w:rPr>
        <w:t>organizaţii</w:t>
      </w:r>
      <w:proofErr w:type="spellEnd"/>
      <w:r>
        <w:rPr>
          <w:rStyle w:val="salnbdy"/>
          <w:rFonts w:eastAsia="Times New Roman"/>
        </w:rPr>
        <w:t xml:space="preserve"> sindicale care îndeplinesc simultan </w:t>
      </w:r>
      <w:proofErr w:type="spellStart"/>
      <w:r>
        <w:rPr>
          <w:rStyle w:val="salnbdy"/>
          <w:rFonts w:eastAsia="Times New Roman"/>
        </w:rPr>
        <w:t>condiţiile</w:t>
      </w:r>
      <w:proofErr w:type="spellEnd"/>
      <w:r>
        <w:rPr>
          <w:rStyle w:val="salnbdy"/>
          <w:rFonts w:eastAsia="Times New Roman"/>
        </w:rPr>
        <w:t xml:space="preserve"> prevăzute la </w:t>
      </w:r>
      <w:r>
        <w:rPr>
          <w:rStyle w:val="slgi1"/>
          <w:rFonts w:eastAsia="Times New Roman"/>
        </w:rPr>
        <w:t>art. 54</w:t>
      </w:r>
      <w:r>
        <w:rPr>
          <w:rStyle w:val="salnbdy"/>
          <w:rFonts w:eastAsia="Times New Roman"/>
        </w:rPr>
        <w:t xml:space="preserve">, contractul colectiv de muncă poate fi înregistrat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numai cu semnătura </w:t>
      </w:r>
      <w:proofErr w:type="spellStart"/>
      <w:r>
        <w:rPr>
          <w:rStyle w:val="salnbdy"/>
          <w:rFonts w:eastAsia="Times New Roman"/>
        </w:rPr>
        <w:t>organizaţiei</w:t>
      </w:r>
      <w:proofErr w:type="spellEnd"/>
      <w:r>
        <w:rPr>
          <w:rStyle w:val="salnbdy"/>
          <w:rFonts w:eastAsia="Times New Roman"/>
        </w:rPr>
        <w:t xml:space="preserve"> sindicale care reprezintă cel </w:t>
      </w:r>
      <w:proofErr w:type="spellStart"/>
      <w:r>
        <w:rPr>
          <w:rStyle w:val="salnbdy"/>
          <w:rFonts w:eastAsia="Times New Roman"/>
        </w:rPr>
        <w:t>puţin</w:t>
      </w:r>
      <w:proofErr w:type="spellEnd"/>
      <w:r>
        <w:rPr>
          <w:rStyle w:val="salnbdy"/>
          <w:rFonts w:eastAsia="Times New Roman"/>
        </w:rPr>
        <w:t xml:space="preserve"> 50% plus unu din </w:t>
      </w:r>
      <w:proofErr w:type="spellStart"/>
      <w:r>
        <w:rPr>
          <w:rStyle w:val="salnbdy"/>
          <w:rFonts w:eastAsia="Times New Roman"/>
        </w:rPr>
        <w:t>angajaţii</w:t>
      </w:r>
      <w:proofErr w:type="spellEnd"/>
      <w:r>
        <w:rPr>
          <w:rStyle w:val="salnbdy"/>
          <w:rFonts w:eastAsia="Times New Roman"/>
        </w:rPr>
        <w:t xml:space="preserve">/lucrătorii </w:t>
      </w:r>
      <w:proofErr w:type="spellStart"/>
      <w:r>
        <w:rPr>
          <w:rStyle w:val="salnbdy"/>
          <w:rFonts w:eastAsia="Times New Roman"/>
        </w:rPr>
        <w:t>unităţii</w:t>
      </w:r>
      <w:proofErr w:type="spellEnd"/>
      <w:r>
        <w:rPr>
          <w:rStyle w:val="salnbdy"/>
          <w:rFonts w:eastAsia="Times New Roman"/>
        </w:rPr>
        <w:t xml:space="preserve">, dacă cealaltă </w:t>
      </w:r>
      <w:proofErr w:type="spellStart"/>
      <w:r>
        <w:rPr>
          <w:rStyle w:val="salnbdy"/>
          <w:rFonts w:eastAsia="Times New Roman"/>
        </w:rPr>
        <w:t>organizaţie</w:t>
      </w:r>
      <w:proofErr w:type="spellEnd"/>
      <w:r>
        <w:rPr>
          <w:rStyle w:val="salnbdy"/>
          <w:rFonts w:eastAsia="Times New Roman"/>
        </w:rPr>
        <w:t xml:space="preserve"> sindicală care </w:t>
      </w:r>
      <w:proofErr w:type="spellStart"/>
      <w:r>
        <w:rPr>
          <w:rStyle w:val="salnbdy"/>
          <w:rFonts w:eastAsia="Times New Roman"/>
        </w:rPr>
        <w:t>îndeplineşte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condiţiile</w:t>
      </w:r>
      <w:proofErr w:type="spellEnd"/>
      <w:r>
        <w:rPr>
          <w:rStyle w:val="salnbdy"/>
          <w:rFonts w:eastAsia="Times New Roman"/>
        </w:rPr>
        <w:t xml:space="preserve"> de reprezentativitate conform </w:t>
      </w:r>
      <w:r>
        <w:rPr>
          <w:rStyle w:val="slgi1"/>
          <w:rFonts w:eastAsia="Times New Roman"/>
        </w:rPr>
        <w:t>art. 54</w:t>
      </w:r>
      <w:r>
        <w:rPr>
          <w:rStyle w:val="salnbdy"/>
          <w:rFonts w:eastAsia="Times New Roman"/>
        </w:rPr>
        <w:t xml:space="preserve"> refuză să semneze.</w:t>
      </w:r>
    </w:p>
    <w:p w14:paraId="5DCCFE9D" w14:textId="77777777" w:rsidR="00753962" w:rsidRDefault="00753962" w:rsidP="00753962">
      <w:pPr>
        <w:autoSpaceDE/>
        <w:autoSpaceDN/>
        <w:jc w:val="both"/>
        <w:rPr>
          <w:rStyle w:val="salnbdy"/>
        </w:rPr>
      </w:pPr>
      <w:r>
        <w:rPr>
          <w:rStyle w:val="salnttl1"/>
          <w:rFonts w:eastAsia="Times New Roman"/>
          <w:specVanish w:val="0"/>
        </w:rPr>
        <w:t>(5)</w:t>
      </w:r>
      <w:r>
        <w:rPr>
          <w:rStyle w:val="salnbdy"/>
          <w:rFonts w:eastAsia="Times New Roman"/>
        </w:rPr>
        <w:t xml:space="preserve"> În </w:t>
      </w:r>
      <w:proofErr w:type="spellStart"/>
      <w:r>
        <w:rPr>
          <w:rStyle w:val="salnbdy"/>
          <w:rFonts w:eastAsia="Times New Roman"/>
        </w:rPr>
        <w:t>situaţia</w:t>
      </w:r>
      <w:proofErr w:type="spellEnd"/>
      <w:r>
        <w:rPr>
          <w:rStyle w:val="salnbdy"/>
          <w:rFonts w:eastAsia="Times New Roman"/>
        </w:rPr>
        <w:t xml:space="preserve"> prevăzută la </w:t>
      </w:r>
      <w:r>
        <w:rPr>
          <w:rStyle w:val="slgi1"/>
          <w:rFonts w:eastAsia="Times New Roman"/>
        </w:rPr>
        <w:t>alin. (4)</w:t>
      </w:r>
      <w:r>
        <w:rPr>
          <w:rStyle w:val="salnbdy"/>
          <w:rFonts w:eastAsia="Times New Roman"/>
        </w:rPr>
        <w:t xml:space="preserve"> dovada îndeplinirii </w:t>
      </w:r>
      <w:proofErr w:type="spellStart"/>
      <w:r>
        <w:rPr>
          <w:rStyle w:val="salnbdy"/>
          <w:rFonts w:eastAsia="Times New Roman"/>
        </w:rPr>
        <w:t>condiţiei</w:t>
      </w:r>
      <w:proofErr w:type="spellEnd"/>
      <w:r>
        <w:rPr>
          <w:rStyle w:val="salnbdy"/>
          <w:rFonts w:eastAsia="Times New Roman"/>
        </w:rPr>
        <w:t xml:space="preserve"> de 50% plus unu din </w:t>
      </w:r>
      <w:proofErr w:type="spellStart"/>
      <w:r>
        <w:rPr>
          <w:rStyle w:val="salnbdy"/>
          <w:rFonts w:eastAsia="Times New Roman"/>
        </w:rPr>
        <w:t>angajaţi</w:t>
      </w:r>
      <w:proofErr w:type="spellEnd"/>
      <w:r>
        <w:rPr>
          <w:rStyle w:val="salnbdy"/>
          <w:rFonts w:eastAsia="Times New Roman"/>
        </w:rPr>
        <w:t>/lucrători se poate face cu:</w:t>
      </w:r>
    </w:p>
    <w:p w14:paraId="1C50C11A" w14:textId="77777777" w:rsidR="00753962" w:rsidRDefault="00753962" w:rsidP="00753962">
      <w:pPr>
        <w:autoSpaceDE/>
        <w:autoSpaceDN/>
        <w:jc w:val="both"/>
      </w:pPr>
      <w:r>
        <w:rPr>
          <w:rStyle w:val="slitttl1"/>
          <w:rFonts w:eastAsia="Times New Roman"/>
          <w:specVanish w:val="0"/>
        </w:rPr>
        <w:t>a)</w:t>
      </w:r>
      <w:r>
        <w:rPr>
          <w:rStyle w:val="slitbdy"/>
          <w:rFonts w:eastAsia="Times New Roman"/>
        </w:rPr>
        <w:t xml:space="preserve">hotărârea judecătorească de constatare a </w:t>
      </w:r>
      <w:proofErr w:type="spellStart"/>
      <w:r>
        <w:rPr>
          <w:rStyle w:val="slitbdy"/>
          <w:rFonts w:eastAsia="Times New Roman"/>
        </w:rPr>
        <w:t>reprezentativităţii</w:t>
      </w:r>
      <w:proofErr w:type="spellEnd"/>
      <w:r>
        <w:rPr>
          <w:rStyle w:val="slitbdy"/>
          <w:rFonts w:eastAsia="Times New Roman"/>
        </w:rPr>
        <w:t xml:space="preserve"> în care se specifică numărul de membri ai sindicatului, de peste 50% plus unu din numărul </w:t>
      </w:r>
      <w:proofErr w:type="spellStart"/>
      <w:r>
        <w:rPr>
          <w:rStyle w:val="slitbdy"/>
          <w:rFonts w:eastAsia="Times New Roman"/>
        </w:rPr>
        <w:t>angajaţilor</w:t>
      </w:r>
      <w:proofErr w:type="spellEnd"/>
      <w:r>
        <w:rPr>
          <w:rStyle w:val="slitbdy"/>
          <w:rFonts w:eastAsia="Times New Roman"/>
        </w:rPr>
        <w:t>/lucrătorilor;</w:t>
      </w:r>
    </w:p>
    <w:p w14:paraId="610CC3C8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b)</w:t>
      </w:r>
      <w:r>
        <w:rPr>
          <w:rStyle w:val="slitbdy"/>
          <w:rFonts w:eastAsia="Times New Roman"/>
        </w:rPr>
        <w:t xml:space="preserve">lista cu semnăturile membrilor care totalizează peste 50% plus unu din numărul </w:t>
      </w:r>
      <w:proofErr w:type="spellStart"/>
      <w:r>
        <w:rPr>
          <w:rStyle w:val="slitbdy"/>
          <w:rFonts w:eastAsia="Times New Roman"/>
        </w:rPr>
        <w:t>angajaţilor</w:t>
      </w:r>
      <w:proofErr w:type="spellEnd"/>
      <w:r>
        <w:rPr>
          <w:rStyle w:val="slitbdy"/>
          <w:rFonts w:eastAsia="Times New Roman"/>
        </w:rPr>
        <w:t>/lucrătorilor;</w:t>
      </w:r>
    </w:p>
    <w:p w14:paraId="41BFB87B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c)</w:t>
      </w:r>
      <w:r>
        <w:rPr>
          <w:rStyle w:val="slitbdy"/>
          <w:rFonts w:eastAsia="Times New Roman"/>
        </w:rPr>
        <w:t xml:space="preserve">dovada </w:t>
      </w:r>
      <w:proofErr w:type="spellStart"/>
      <w:r>
        <w:rPr>
          <w:rStyle w:val="slitbdy"/>
          <w:rFonts w:eastAsia="Times New Roman"/>
        </w:rPr>
        <w:t>cotizaţiilor</w:t>
      </w:r>
      <w:proofErr w:type="spellEnd"/>
      <w:r>
        <w:rPr>
          <w:rStyle w:val="slitbdy"/>
          <w:rFonts w:eastAsia="Times New Roman"/>
        </w:rPr>
        <w:t xml:space="preserve"> încasate de la peste 50% plus unu din numărul </w:t>
      </w:r>
      <w:proofErr w:type="spellStart"/>
      <w:r>
        <w:rPr>
          <w:rStyle w:val="slitbdy"/>
          <w:rFonts w:eastAsia="Times New Roman"/>
        </w:rPr>
        <w:t>angajaţilor</w:t>
      </w:r>
      <w:proofErr w:type="spellEnd"/>
      <w:r>
        <w:rPr>
          <w:rStyle w:val="slitbdy"/>
          <w:rFonts w:eastAsia="Times New Roman"/>
        </w:rPr>
        <w:t>/lucrătorilor.</w:t>
      </w:r>
    </w:p>
    <w:p w14:paraId="731524F1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114</w:t>
      </w:r>
    </w:p>
    <w:p w14:paraId="0D371EBA" w14:textId="77777777" w:rsidR="00753962" w:rsidRDefault="00753962" w:rsidP="00753962">
      <w:pPr>
        <w:pStyle w:val="sartden"/>
        <w:jc w:val="both"/>
        <w:rPr>
          <w:shd w:val="clear" w:color="auto" w:fill="FFFFFF"/>
        </w:rPr>
      </w:pPr>
      <w:r>
        <w:rPr>
          <w:rStyle w:val="spar3"/>
          <w:b w:val="0"/>
          <w:bCs w:val="0"/>
          <w:specVanish w:val="0"/>
        </w:rPr>
        <w:t xml:space="preserve">Împotriva refuzului înregistrării contractelor colective de muncă </w:t>
      </w:r>
      <w:proofErr w:type="spellStart"/>
      <w:r>
        <w:rPr>
          <w:rStyle w:val="spar3"/>
          <w:b w:val="0"/>
          <w:bCs w:val="0"/>
          <w:specVanish w:val="0"/>
        </w:rPr>
        <w:t>părţile</w:t>
      </w:r>
      <w:proofErr w:type="spellEnd"/>
      <w:r>
        <w:rPr>
          <w:rStyle w:val="spar3"/>
          <w:b w:val="0"/>
          <w:bCs w:val="0"/>
          <w:specVanish w:val="0"/>
        </w:rPr>
        <w:t xml:space="preserve"> interesate se pot adresa </w:t>
      </w:r>
      <w:proofErr w:type="spellStart"/>
      <w:r>
        <w:rPr>
          <w:rStyle w:val="spar3"/>
          <w:b w:val="0"/>
          <w:bCs w:val="0"/>
          <w:specVanish w:val="0"/>
        </w:rPr>
        <w:t>instanţelor</w:t>
      </w:r>
      <w:proofErr w:type="spellEnd"/>
      <w:r>
        <w:rPr>
          <w:rStyle w:val="spar3"/>
          <w:b w:val="0"/>
          <w:bCs w:val="0"/>
          <w:specVanish w:val="0"/>
        </w:rPr>
        <w:t xml:space="preserve"> </w:t>
      </w:r>
      <w:proofErr w:type="spellStart"/>
      <w:r>
        <w:rPr>
          <w:rStyle w:val="spar3"/>
          <w:b w:val="0"/>
          <w:bCs w:val="0"/>
          <w:specVanish w:val="0"/>
        </w:rPr>
        <w:t>judecătoreşti</w:t>
      </w:r>
      <w:proofErr w:type="spellEnd"/>
      <w:r>
        <w:rPr>
          <w:rStyle w:val="spar3"/>
          <w:b w:val="0"/>
          <w:bCs w:val="0"/>
          <w:specVanish w:val="0"/>
        </w:rPr>
        <w:t xml:space="preserve"> în </w:t>
      </w:r>
      <w:proofErr w:type="spellStart"/>
      <w:r>
        <w:rPr>
          <w:rStyle w:val="spar3"/>
          <w:b w:val="0"/>
          <w:bCs w:val="0"/>
          <w:specVanish w:val="0"/>
        </w:rPr>
        <w:t>condiţiile</w:t>
      </w:r>
      <w:proofErr w:type="spellEnd"/>
      <w:r>
        <w:rPr>
          <w:rStyle w:val="spar3"/>
          <w:b w:val="0"/>
          <w:bCs w:val="0"/>
          <w:specVanish w:val="0"/>
        </w:rPr>
        <w:t xml:space="preserve"> </w:t>
      </w:r>
      <w:r>
        <w:rPr>
          <w:rStyle w:val="spar3"/>
          <w:b w:val="0"/>
          <w:bCs w:val="0"/>
          <w:color w:val="0000FF"/>
          <w:u w:val="single"/>
          <w:specVanish w:val="0"/>
        </w:rPr>
        <w:t>Legii contenciosului administrativ nr. 554/2004</w:t>
      </w:r>
      <w:r>
        <w:rPr>
          <w:rStyle w:val="spar3"/>
          <w:b w:val="0"/>
          <w:bCs w:val="0"/>
          <w:specVanish w:val="0"/>
        </w:rPr>
        <w:t xml:space="preserve">, cu modificările </w:t>
      </w:r>
      <w:proofErr w:type="spellStart"/>
      <w:r>
        <w:rPr>
          <w:rStyle w:val="spar3"/>
          <w:b w:val="0"/>
          <w:bCs w:val="0"/>
          <w:specVanish w:val="0"/>
        </w:rPr>
        <w:t>şi</w:t>
      </w:r>
      <w:proofErr w:type="spellEnd"/>
      <w:r>
        <w:rPr>
          <w:rStyle w:val="spar3"/>
          <w:b w:val="0"/>
          <w:bCs w:val="0"/>
          <w:specVanish w:val="0"/>
        </w:rPr>
        <w:t xml:space="preserve"> completările ulterioare.</w:t>
      </w:r>
    </w:p>
    <w:p w14:paraId="16A26BB6" w14:textId="77777777" w:rsidR="00753962" w:rsidRDefault="00753962" w:rsidP="00753962">
      <w:pPr>
        <w:pStyle w:val="scapttl"/>
        <w:rPr>
          <w:shd w:val="clear" w:color="auto" w:fill="FFFFFF"/>
        </w:rPr>
      </w:pPr>
      <w:r>
        <w:rPr>
          <w:shd w:val="clear" w:color="auto" w:fill="FFFFFF"/>
        </w:rPr>
        <w:t>Capitolul VI</w:t>
      </w:r>
    </w:p>
    <w:p w14:paraId="700AEA0C" w14:textId="77777777" w:rsidR="00753962" w:rsidRDefault="00753962" w:rsidP="00753962">
      <w:pPr>
        <w:pStyle w:val="scapden"/>
        <w:rPr>
          <w:shd w:val="clear" w:color="auto" w:fill="FFFFFF"/>
        </w:rPr>
      </w:pPr>
      <w:r>
        <w:rPr>
          <w:shd w:val="clear" w:color="auto" w:fill="FFFFFF"/>
        </w:rPr>
        <w:t xml:space="preserve">Executarea, modificarea, suspendarea </w:t>
      </w:r>
      <w:proofErr w:type="spellStart"/>
      <w:r>
        <w:rPr>
          <w:shd w:val="clear" w:color="auto" w:fill="FFFFFF"/>
        </w:rPr>
        <w:t>şi</w:t>
      </w:r>
      <w:proofErr w:type="spellEnd"/>
      <w:r>
        <w:rPr>
          <w:shd w:val="clear" w:color="auto" w:fill="FFFFFF"/>
        </w:rPr>
        <w:t xml:space="preserve"> încetarea contractului colectiv de muncă</w:t>
      </w:r>
    </w:p>
    <w:p w14:paraId="6DC1D2C1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115</w:t>
      </w:r>
    </w:p>
    <w:p w14:paraId="3FBF34D1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Executarea contractului colectiv de muncă este obligatorie pentru </w:t>
      </w:r>
      <w:proofErr w:type="spellStart"/>
      <w:r>
        <w:rPr>
          <w:rStyle w:val="salnbdy"/>
          <w:rFonts w:eastAsia="Times New Roman"/>
        </w:rPr>
        <w:t>părţi</w:t>
      </w:r>
      <w:proofErr w:type="spellEnd"/>
      <w:r>
        <w:rPr>
          <w:rStyle w:val="salnbdy"/>
          <w:rFonts w:eastAsia="Times New Roman"/>
        </w:rPr>
        <w:t>.</w:t>
      </w:r>
    </w:p>
    <w:p w14:paraId="255A15C3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Neîndeplinirea </w:t>
      </w:r>
      <w:proofErr w:type="spellStart"/>
      <w:r>
        <w:rPr>
          <w:rStyle w:val="salnbdy"/>
          <w:rFonts w:eastAsia="Times New Roman"/>
        </w:rPr>
        <w:t>obligaţiilor</w:t>
      </w:r>
      <w:proofErr w:type="spellEnd"/>
      <w:r>
        <w:rPr>
          <w:rStyle w:val="salnbdy"/>
          <w:rFonts w:eastAsia="Times New Roman"/>
        </w:rPr>
        <w:t xml:space="preserve"> asumate prin contractul colectiv de muncă atrage răspunderea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 xml:space="preserve"> care se fac vinovate de aceasta.</w:t>
      </w:r>
    </w:p>
    <w:p w14:paraId="0C019988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116</w:t>
      </w:r>
    </w:p>
    <w:p w14:paraId="346BB905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Clauzele contractului colectiv de muncă pot fi modificate pe parcursul executării lui, în </w:t>
      </w:r>
      <w:proofErr w:type="spellStart"/>
      <w:r>
        <w:rPr>
          <w:rStyle w:val="salnbdy"/>
          <w:rFonts w:eastAsia="Times New Roman"/>
        </w:rPr>
        <w:t>condiţiile</w:t>
      </w:r>
      <w:proofErr w:type="spellEnd"/>
      <w:r>
        <w:rPr>
          <w:rStyle w:val="salnbdy"/>
          <w:rFonts w:eastAsia="Times New Roman"/>
        </w:rPr>
        <w:t xml:space="preserve"> legii, ori de câte ori toate </w:t>
      </w:r>
      <w:proofErr w:type="spellStart"/>
      <w:r>
        <w:rPr>
          <w:rStyle w:val="salnbdy"/>
          <w:rFonts w:eastAsia="Times New Roman"/>
        </w:rPr>
        <w:t>părţile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îndreptăţite</w:t>
      </w:r>
      <w:proofErr w:type="spellEnd"/>
      <w:r>
        <w:rPr>
          <w:rStyle w:val="salnbdy"/>
          <w:rFonts w:eastAsia="Times New Roman"/>
        </w:rPr>
        <w:t xml:space="preserve"> să negocieze contractul colectiv de muncă convin acest lucru.</w:t>
      </w:r>
    </w:p>
    <w:p w14:paraId="23A5BAA7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Modificările aduse contractului colectiv de muncă se consemnează într-un act </w:t>
      </w:r>
      <w:proofErr w:type="spellStart"/>
      <w:r>
        <w:rPr>
          <w:rStyle w:val="salnbdy"/>
          <w:rFonts w:eastAsia="Times New Roman"/>
        </w:rPr>
        <w:t>adiţional</w:t>
      </w:r>
      <w:proofErr w:type="spellEnd"/>
      <w:r>
        <w:rPr>
          <w:rStyle w:val="salnbdy"/>
          <w:rFonts w:eastAsia="Times New Roman"/>
        </w:rPr>
        <w:t xml:space="preserve"> semnat de toate </w:t>
      </w:r>
      <w:proofErr w:type="spellStart"/>
      <w:r>
        <w:rPr>
          <w:rStyle w:val="salnbdy"/>
          <w:rFonts w:eastAsia="Times New Roman"/>
        </w:rPr>
        <w:t>părţile</w:t>
      </w:r>
      <w:proofErr w:type="spellEnd"/>
      <w:r>
        <w:rPr>
          <w:rStyle w:val="salnbdy"/>
          <w:rFonts w:eastAsia="Times New Roman"/>
        </w:rPr>
        <w:t xml:space="preserve"> care au încheiat contractul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se comunică în scris depozitarului la care a fost înregistrat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devin aplicabile de la data înregistrării sau de la o dată ulterioară, potrivit </w:t>
      </w:r>
      <w:proofErr w:type="spellStart"/>
      <w:r>
        <w:rPr>
          <w:rStyle w:val="salnbdy"/>
          <w:rFonts w:eastAsia="Times New Roman"/>
        </w:rPr>
        <w:t>convenţiei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>.</w:t>
      </w:r>
    </w:p>
    <w:p w14:paraId="27F6573C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lastRenderedPageBreak/>
        <w:t>(3)</w:t>
      </w:r>
      <w:r>
        <w:rPr>
          <w:rStyle w:val="salnbdy"/>
          <w:rFonts w:eastAsia="Times New Roman"/>
        </w:rPr>
        <w:t xml:space="preserve"> Prevederile </w:t>
      </w:r>
      <w:r>
        <w:rPr>
          <w:rStyle w:val="slgi1"/>
          <w:rFonts w:eastAsia="Times New Roman"/>
        </w:rPr>
        <w:t>art. 107-113</w:t>
      </w:r>
      <w:r>
        <w:rPr>
          <w:rStyle w:val="salnbdy"/>
          <w:rFonts w:eastAsia="Times New Roman"/>
        </w:rPr>
        <w:t xml:space="preserve"> se aplică în mod corespunzător actelor </w:t>
      </w:r>
      <w:proofErr w:type="spellStart"/>
      <w:r>
        <w:rPr>
          <w:rStyle w:val="salnbdy"/>
          <w:rFonts w:eastAsia="Times New Roman"/>
        </w:rPr>
        <w:t>adiţionale</w:t>
      </w:r>
      <w:proofErr w:type="spellEnd"/>
      <w:r>
        <w:rPr>
          <w:rStyle w:val="salnbdy"/>
          <w:rFonts w:eastAsia="Times New Roman"/>
        </w:rPr>
        <w:t xml:space="preserve"> prin care se aduc modificări contractelor colective de muncă.</w:t>
      </w:r>
    </w:p>
    <w:p w14:paraId="307D65F9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117</w:t>
      </w:r>
    </w:p>
    <w:p w14:paraId="55BDDEBE" w14:textId="77777777" w:rsidR="00753962" w:rsidRDefault="00753962" w:rsidP="00753962">
      <w:pPr>
        <w:pStyle w:val="sartden"/>
        <w:ind w:left="225"/>
        <w:jc w:val="both"/>
        <w:rPr>
          <w:rStyle w:val="spar3"/>
          <w:b w:val="0"/>
          <w:bCs w:val="0"/>
        </w:rPr>
      </w:pPr>
      <w:r>
        <w:rPr>
          <w:rStyle w:val="spar3"/>
          <w:b w:val="0"/>
          <w:bCs w:val="0"/>
          <w:specVanish w:val="0"/>
        </w:rPr>
        <w:t>Contractul colectiv de muncă încetează:</w:t>
      </w:r>
    </w:p>
    <w:p w14:paraId="7016FE54" w14:textId="77777777" w:rsidR="00753962" w:rsidRDefault="00753962" w:rsidP="00753962">
      <w:pPr>
        <w:autoSpaceDE/>
        <w:autoSpaceDN/>
        <w:ind w:left="225"/>
        <w:jc w:val="both"/>
        <w:rPr>
          <w:rFonts w:eastAsia="Times New Roman"/>
        </w:rPr>
      </w:pPr>
      <w:r>
        <w:rPr>
          <w:rStyle w:val="slitttl1"/>
          <w:rFonts w:eastAsia="Times New Roman"/>
          <w:specVanish w:val="0"/>
        </w:rPr>
        <w:t>a)</w:t>
      </w:r>
      <w:r>
        <w:rPr>
          <w:rStyle w:val="slitbdy"/>
          <w:rFonts w:eastAsia="Times New Roman"/>
        </w:rPr>
        <w:t xml:space="preserve">la împlinirea termenului sau la terminarea lucrării pentru care a fost încheiat, dacă </w:t>
      </w:r>
      <w:proofErr w:type="spellStart"/>
      <w:r>
        <w:rPr>
          <w:rStyle w:val="slitbdy"/>
          <w:rFonts w:eastAsia="Times New Roman"/>
        </w:rPr>
        <w:t>părţile</w:t>
      </w:r>
      <w:proofErr w:type="spellEnd"/>
      <w:r>
        <w:rPr>
          <w:rStyle w:val="slitbdy"/>
          <w:rFonts w:eastAsia="Times New Roman"/>
        </w:rPr>
        <w:t xml:space="preserve"> nu convin prelungirea aplicării acestuia, în </w:t>
      </w:r>
      <w:proofErr w:type="spellStart"/>
      <w:r>
        <w:rPr>
          <w:rStyle w:val="slitbdy"/>
          <w:rFonts w:eastAsia="Times New Roman"/>
        </w:rPr>
        <w:t>condiţiile</w:t>
      </w:r>
      <w:proofErr w:type="spellEnd"/>
      <w:r>
        <w:rPr>
          <w:rStyle w:val="slitbdy"/>
          <w:rFonts w:eastAsia="Times New Roman"/>
        </w:rPr>
        <w:t xml:space="preserve"> legii;</w:t>
      </w:r>
    </w:p>
    <w:p w14:paraId="3D27DE84" w14:textId="77777777" w:rsidR="00753962" w:rsidRDefault="00753962" w:rsidP="00753962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b)</w:t>
      </w:r>
      <w:r>
        <w:rPr>
          <w:rStyle w:val="slitbdy"/>
          <w:rFonts w:eastAsia="Times New Roman"/>
        </w:rPr>
        <w:t xml:space="preserve">la data dizolvării sau lichidării judiciare a </w:t>
      </w:r>
      <w:proofErr w:type="spellStart"/>
      <w:r>
        <w:rPr>
          <w:rStyle w:val="slitbdy"/>
          <w:rFonts w:eastAsia="Times New Roman"/>
        </w:rPr>
        <w:t>unităţii</w:t>
      </w:r>
      <w:proofErr w:type="spellEnd"/>
      <w:r>
        <w:rPr>
          <w:rStyle w:val="slitbdy"/>
          <w:rFonts w:eastAsia="Times New Roman"/>
        </w:rPr>
        <w:t>;</w:t>
      </w:r>
    </w:p>
    <w:p w14:paraId="3D904D7D" w14:textId="77777777" w:rsidR="00753962" w:rsidRDefault="00753962" w:rsidP="00753962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c)</w:t>
      </w:r>
      <w:r>
        <w:rPr>
          <w:rStyle w:val="slitbdy"/>
          <w:rFonts w:eastAsia="Times New Roman"/>
        </w:rPr>
        <w:t xml:space="preserve">prin acordul </w:t>
      </w:r>
      <w:proofErr w:type="spellStart"/>
      <w:r>
        <w:rPr>
          <w:rStyle w:val="slitbdy"/>
          <w:rFonts w:eastAsia="Times New Roman"/>
        </w:rPr>
        <w:t>părţilor</w:t>
      </w:r>
      <w:proofErr w:type="spellEnd"/>
      <w:r>
        <w:rPr>
          <w:rStyle w:val="slitbdy"/>
          <w:rFonts w:eastAsia="Times New Roman"/>
        </w:rPr>
        <w:t>.</w:t>
      </w:r>
    </w:p>
    <w:p w14:paraId="63F97E96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118</w:t>
      </w:r>
    </w:p>
    <w:p w14:paraId="757A39F3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Contractul colectiv de muncă nu poate fi </w:t>
      </w:r>
      <w:proofErr w:type="spellStart"/>
      <w:r>
        <w:rPr>
          <w:rStyle w:val="salnbdy"/>
          <w:rFonts w:eastAsia="Times New Roman"/>
        </w:rPr>
        <w:t>denunţat</w:t>
      </w:r>
      <w:proofErr w:type="spellEnd"/>
      <w:r>
        <w:rPr>
          <w:rStyle w:val="salnbdy"/>
          <w:rFonts w:eastAsia="Times New Roman"/>
        </w:rPr>
        <w:t xml:space="preserve"> unilateral.</w:t>
      </w:r>
    </w:p>
    <w:p w14:paraId="6D0E09F9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Litigiile în legătură cu executarea, modificarea sau încetarea contractului colectiv de muncă se </w:t>
      </w:r>
      <w:proofErr w:type="spellStart"/>
      <w:r>
        <w:rPr>
          <w:rStyle w:val="salnbdy"/>
          <w:rFonts w:eastAsia="Times New Roman"/>
        </w:rPr>
        <w:t>soluţionează</w:t>
      </w:r>
      <w:proofErr w:type="spellEnd"/>
      <w:r>
        <w:rPr>
          <w:rStyle w:val="salnbdy"/>
          <w:rFonts w:eastAsia="Times New Roman"/>
        </w:rPr>
        <w:t xml:space="preserve"> de către </w:t>
      </w:r>
      <w:proofErr w:type="spellStart"/>
      <w:r>
        <w:rPr>
          <w:rStyle w:val="salnbdy"/>
          <w:rFonts w:eastAsia="Times New Roman"/>
        </w:rPr>
        <w:t>instanţele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judecătoreşti</w:t>
      </w:r>
      <w:proofErr w:type="spellEnd"/>
      <w:r>
        <w:rPr>
          <w:rStyle w:val="salnbdy"/>
          <w:rFonts w:eastAsia="Times New Roman"/>
        </w:rPr>
        <w:t xml:space="preserve"> competente.</w:t>
      </w:r>
    </w:p>
    <w:p w14:paraId="4EA18879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Anterior depunerii </w:t>
      </w:r>
      <w:proofErr w:type="spellStart"/>
      <w:r>
        <w:rPr>
          <w:rStyle w:val="salnbdy"/>
          <w:rFonts w:eastAsia="Times New Roman"/>
        </w:rPr>
        <w:t>acţiunii</w:t>
      </w:r>
      <w:proofErr w:type="spellEnd"/>
      <w:r>
        <w:rPr>
          <w:rStyle w:val="salnbdy"/>
          <w:rFonts w:eastAsia="Times New Roman"/>
        </w:rPr>
        <w:t xml:space="preserve"> în </w:t>
      </w:r>
      <w:proofErr w:type="spellStart"/>
      <w:r>
        <w:rPr>
          <w:rStyle w:val="salnbdy"/>
          <w:rFonts w:eastAsia="Times New Roman"/>
        </w:rPr>
        <w:t>instanţă</w:t>
      </w:r>
      <w:proofErr w:type="spellEnd"/>
      <w:r>
        <w:rPr>
          <w:rStyle w:val="salnbdy"/>
          <w:rFonts w:eastAsia="Times New Roman"/>
        </w:rPr>
        <w:t xml:space="preserve">, sau pe parcursul derulării acesteia, litigiile în legătură cu executarea, modificarea sau încetarea clauzelor contractuale, pot fi supuse procedurii de mediere sau arbitraj, conform acordului scris al tuturor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 xml:space="preserve"> semnatare a contractului colectiv de muncă. În </w:t>
      </w:r>
      <w:proofErr w:type="spellStart"/>
      <w:r>
        <w:rPr>
          <w:rStyle w:val="salnbdy"/>
          <w:rFonts w:eastAsia="Times New Roman"/>
        </w:rPr>
        <w:t>situaţia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soluţionării</w:t>
      </w:r>
      <w:proofErr w:type="spellEnd"/>
      <w:r>
        <w:rPr>
          <w:rStyle w:val="salnbdy"/>
          <w:rFonts w:eastAsia="Times New Roman"/>
        </w:rPr>
        <w:t xml:space="preserve"> litigiului în urma derulării unei astfel de proceduri, </w:t>
      </w:r>
      <w:proofErr w:type="spellStart"/>
      <w:r>
        <w:rPr>
          <w:rStyle w:val="salnbdy"/>
          <w:rFonts w:eastAsia="Times New Roman"/>
        </w:rPr>
        <w:t>acţiunea</w:t>
      </w:r>
      <w:proofErr w:type="spellEnd"/>
      <w:r>
        <w:rPr>
          <w:rStyle w:val="salnbdy"/>
          <w:rFonts w:eastAsia="Times New Roman"/>
        </w:rPr>
        <w:t xml:space="preserve"> în </w:t>
      </w:r>
      <w:proofErr w:type="spellStart"/>
      <w:r>
        <w:rPr>
          <w:rStyle w:val="salnbdy"/>
          <w:rFonts w:eastAsia="Times New Roman"/>
        </w:rPr>
        <w:t>instanţă</w:t>
      </w:r>
      <w:proofErr w:type="spellEnd"/>
      <w:r>
        <w:rPr>
          <w:rStyle w:val="salnbdy"/>
          <w:rFonts w:eastAsia="Times New Roman"/>
        </w:rPr>
        <w:t xml:space="preserve"> încetează.</w:t>
      </w:r>
    </w:p>
    <w:p w14:paraId="25FD5CE8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(4)</w:t>
      </w:r>
      <w:r>
        <w:rPr>
          <w:rStyle w:val="salnbdy"/>
          <w:rFonts w:eastAsia="Times New Roman"/>
        </w:rPr>
        <w:t xml:space="preserve"> Fac </w:t>
      </w:r>
      <w:proofErr w:type="spellStart"/>
      <w:r>
        <w:rPr>
          <w:rStyle w:val="salnbdy"/>
          <w:rFonts w:eastAsia="Times New Roman"/>
        </w:rPr>
        <w:t>excepţie</w:t>
      </w:r>
      <w:proofErr w:type="spellEnd"/>
      <w:r>
        <w:rPr>
          <w:rStyle w:val="salnbdy"/>
          <w:rFonts w:eastAsia="Times New Roman"/>
        </w:rPr>
        <w:t xml:space="preserve"> de la </w:t>
      </w:r>
      <w:proofErr w:type="spellStart"/>
      <w:r>
        <w:rPr>
          <w:rStyle w:val="salnbdy"/>
          <w:rFonts w:eastAsia="Times New Roman"/>
        </w:rPr>
        <w:t>dispoziţiile</w:t>
      </w:r>
      <w:proofErr w:type="spellEnd"/>
      <w:r>
        <w:rPr>
          <w:rStyle w:val="salnbdy"/>
          <w:rFonts w:eastAsia="Times New Roman"/>
        </w:rPr>
        <w:t xml:space="preserve"> </w:t>
      </w:r>
      <w:r>
        <w:rPr>
          <w:rStyle w:val="slgi1"/>
          <w:rFonts w:eastAsia="Times New Roman"/>
        </w:rPr>
        <w:t>alin. (3)</w:t>
      </w:r>
      <w:r>
        <w:rPr>
          <w:rStyle w:val="salnbdy"/>
          <w:rFonts w:eastAsia="Times New Roman"/>
        </w:rPr>
        <w:t xml:space="preserve"> conflictele legate de constatarea </w:t>
      </w:r>
      <w:proofErr w:type="spellStart"/>
      <w:r>
        <w:rPr>
          <w:rStyle w:val="salnbdy"/>
          <w:rFonts w:eastAsia="Times New Roman"/>
        </w:rPr>
        <w:t>nulităţii</w:t>
      </w:r>
      <w:proofErr w:type="spellEnd"/>
      <w:r>
        <w:rPr>
          <w:rStyle w:val="salnbdy"/>
          <w:rFonts w:eastAsia="Times New Roman"/>
        </w:rPr>
        <w:t xml:space="preserve"> contractelor colective de muncă în întregul lor, a unor clauze ale acestora ori legate de constatarea încetării contractelor colective de muncă, </w:t>
      </w:r>
      <w:proofErr w:type="spellStart"/>
      <w:r>
        <w:rPr>
          <w:rStyle w:val="salnbdy"/>
          <w:rFonts w:eastAsia="Times New Roman"/>
        </w:rPr>
        <w:t>situaţii</w:t>
      </w:r>
      <w:proofErr w:type="spellEnd"/>
      <w:r>
        <w:rPr>
          <w:rStyle w:val="salnbdy"/>
          <w:rFonts w:eastAsia="Times New Roman"/>
        </w:rPr>
        <w:t xml:space="preserve"> a căror </w:t>
      </w:r>
      <w:proofErr w:type="spellStart"/>
      <w:r>
        <w:rPr>
          <w:rStyle w:val="salnbdy"/>
          <w:rFonts w:eastAsia="Times New Roman"/>
        </w:rPr>
        <w:t>soluţionare</w:t>
      </w:r>
      <w:proofErr w:type="spellEnd"/>
      <w:r>
        <w:rPr>
          <w:rStyle w:val="salnbdy"/>
          <w:rFonts w:eastAsia="Times New Roman"/>
        </w:rPr>
        <w:t xml:space="preserve"> este de </w:t>
      </w:r>
      <w:proofErr w:type="spellStart"/>
      <w:r>
        <w:rPr>
          <w:rStyle w:val="salnbdy"/>
          <w:rFonts w:eastAsia="Times New Roman"/>
        </w:rPr>
        <w:t>competenţa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secţiilor</w:t>
      </w:r>
      <w:proofErr w:type="spellEnd"/>
      <w:r>
        <w:rPr>
          <w:rStyle w:val="salnbdy"/>
          <w:rFonts w:eastAsia="Times New Roman"/>
        </w:rPr>
        <w:t xml:space="preserve">/completelor specializate în </w:t>
      </w:r>
      <w:proofErr w:type="spellStart"/>
      <w:r>
        <w:rPr>
          <w:rStyle w:val="salnbdy"/>
          <w:rFonts w:eastAsia="Times New Roman"/>
        </w:rPr>
        <w:t>soluţionarea</w:t>
      </w:r>
      <w:proofErr w:type="spellEnd"/>
      <w:r>
        <w:rPr>
          <w:rStyle w:val="salnbdy"/>
          <w:rFonts w:eastAsia="Times New Roman"/>
        </w:rPr>
        <w:t xml:space="preserve"> litigiilor de muncă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de asigurări sociale din cadrul tribunalelor </w:t>
      </w:r>
      <w:proofErr w:type="spellStart"/>
      <w:r>
        <w:rPr>
          <w:rStyle w:val="salnbdy"/>
          <w:rFonts w:eastAsia="Times New Roman"/>
        </w:rPr>
        <w:t>judeţene</w:t>
      </w:r>
      <w:proofErr w:type="spellEnd"/>
      <w:r>
        <w:rPr>
          <w:rStyle w:val="salnbdy"/>
          <w:rFonts w:eastAsia="Times New Roman"/>
        </w:rPr>
        <w:t xml:space="preserve">/al municipiului </w:t>
      </w:r>
      <w:proofErr w:type="spellStart"/>
      <w:r>
        <w:rPr>
          <w:rStyle w:val="salnbdy"/>
          <w:rFonts w:eastAsia="Times New Roman"/>
        </w:rPr>
        <w:t>Bucureşti</w:t>
      </w:r>
      <w:proofErr w:type="spellEnd"/>
      <w:r>
        <w:rPr>
          <w:rStyle w:val="salnbdy"/>
          <w:rFonts w:eastAsia="Times New Roman"/>
        </w:rPr>
        <w:t>.</w:t>
      </w:r>
    </w:p>
    <w:p w14:paraId="03E1E6AF" w14:textId="77777777" w:rsidR="00753962" w:rsidRDefault="00753962" w:rsidP="00753962">
      <w:pPr>
        <w:pStyle w:val="sartttl"/>
        <w:jc w:val="both"/>
        <w:rPr>
          <w:shd w:val="clear" w:color="auto" w:fill="FFFFFF"/>
        </w:rPr>
      </w:pPr>
      <w:r>
        <w:rPr>
          <w:shd w:val="clear" w:color="auto" w:fill="FFFFFF"/>
        </w:rPr>
        <w:t>Articolul 119</w:t>
      </w:r>
    </w:p>
    <w:p w14:paraId="0C5B761C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(1)</w:t>
      </w:r>
      <w:r>
        <w:rPr>
          <w:rStyle w:val="salnbdy"/>
          <w:rFonts w:eastAsia="Times New Roman"/>
        </w:rPr>
        <w:t xml:space="preserve"> Conform principiului </w:t>
      </w:r>
      <w:proofErr w:type="spellStart"/>
      <w:r>
        <w:rPr>
          <w:rStyle w:val="salnbdy"/>
          <w:rFonts w:eastAsia="Times New Roman"/>
        </w:rPr>
        <w:t>recunoaşterii</w:t>
      </w:r>
      <w:proofErr w:type="spellEnd"/>
      <w:r>
        <w:rPr>
          <w:rStyle w:val="salnbdy"/>
          <w:rFonts w:eastAsia="Times New Roman"/>
        </w:rPr>
        <w:t xml:space="preserve"> reciproce, orice </w:t>
      </w:r>
      <w:proofErr w:type="spellStart"/>
      <w:r>
        <w:rPr>
          <w:rStyle w:val="salnbdy"/>
          <w:rFonts w:eastAsia="Times New Roman"/>
        </w:rPr>
        <w:t>organizaţie</w:t>
      </w:r>
      <w:proofErr w:type="spellEnd"/>
      <w:r>
        <w:rPr>
          <w:rStyle w:val="salnbdy"/>
          <w:rFonts w:eastAsia="Times New Roman"/>
        </w:rPr>
        <w:t xml:space="preserve"> sindicală legal constituită poate încheia cu un angajator sau cu o </w:t>
      </w:r>
      <w:proofErr w:type="spellStart"/>
      <w:r>
        <w:rPr>
          <w:rStyle w:val="salnbdy"/>
          <w:rFonts w:eastAsia="Times New Roman"/>
        </w:rPr>
        <w:t>organizaţie</w:t>
      </w:r>
      <w:proofErr w:type="spellEnd"/>
      <w:r>
        <w:rPr>
          <w:rStyle w:val="salnbdy"/>
          <w:rFonts w:eastAsia="Times New Roman"/>
        </w:rPr>
        <w:t xml:space="preserve"> patronală, orice alte tipuri de acorduri, </w:t>
      </w:r>
      <w:proofErr w:type="spellStart"/>
      <w:r>
        <w:rPr>
          <w:rStyle w:val="salnbdy"/>
          <w:rFonts w:eastAsia="Times New Roman"/>
        </w:rPr>
        <w:t>convenţii</w:t>
      </w:r>
      <w:proofErr w:type="spellEnd"/>
      <w:r>
        <w:rPr>
          <w:rStyle w:val="salnbdy"/>
          <w:rFonts w:eastAsia="Times New Roman"/>
        </w:rPr>
        <w:t xml:space="preserve"> sau </w:t>
      </w:r>
      <w:proofErr w:type="spellStart"/>
      <w:r>
        <w:rPr>
          <w:rStyle w:val="salnbdy"/>
          <w:rFonts w:eastAsia="Times New Roman"/>
        </w:rPr>
        <w:t>înţelegeri</w:t>
      </w:r>
      <w:proofErr w:type="spellEnd"/>
      <w:r>
        <w:rPr>
          <w:rStyle w:val="salnbdy"/>
          <w:rFonts w:eastAsia="Times New Roman"/>
        </w:rPr>
        <w:t xml:space="preserve">, în formă scrisă, care reprezintă legea </w:t>
      </w:r>
      <w:proofErr w:type="spellStart"/>
      <w:r>
        <w:rPr>
          <w:rStyle w:val="salnbdy"/>
          <w:rFonts w:eastAsia="Times New Roman"/>
        </w:rPr>
        <w:t>părţilor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ale căror prevederi sunt aplicabile numai membrilor </w:t>
      </w:r>
      <w:proofErr w:type="spellStart"/>
      <w:r>
        <w:rPr>
          <w:rStyle w:val="salnbdy"/>
          <w:rFonts w:eastAsia="Times New Roman"/>
        </w:rPr>
        <w:t>organizaţiilor</w:t>
      </w:r>
      <w:proofErr w:type="spellEnd"/>
      <w:r>
        <w:rPr>
          <w:rStyle w:val="salnbdy"/>
          <w:rFonts w:eastAsia="Times New Roman"/>
        </w:rPr>
        <w:t xml:space="preserve"> semnatare.</w:t>
      </w:r>
    </w:p>
    <w:p w14:paraId="2BCEBBEE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(2)</w:t>
      </w:r>
      <w:r>
        <w:rPr>
          <w:rStyle w:val="salnbdy"/>
          <w:rFonts w:eastAsia="Times New Roman"/>
        </w:rPr>
        <w:t xml:space="preserve"> Nu pot face obiectul negocierii unui acord, a unei </w:t>
      </w:r>
      <w:proofErr w:type="spellStart"/>
      <w:r>
        <w:rPr>
          <w:rStyle w:val="salnbdy"/>
          <w:rFonts w:eastAsia="Times New Roman"/>
        </w:rPr>
        <w:t>convenţii</w:t>
      </w:r>
      <w:proofErr w:type="spellEnd"/>
      <w:r>
        <w:rPr>
          <w:rStyle w:val="salnbdy"/>
          <w:rFonts w:eastAsia="Times New Roman"/>
        </w:rPr>
        <w:t xml:space="preserve"> sau a unei </w:t>
      </w:r>
      <w:proofErr w:type="spellStart"/>
      <w:r>
        <w:rPr>
          <w:rStyle w:val="salnbdy"/>
          <w:rFonts w:eastAsia="Times New Roman"/>
        </w:rPr>
        <w:t>înţelegeri</w:t>
      </w:r>
      <w:proofErr w:type="spellEnd"/>
      <w:r>
        <w:rPr>
          <w:rStyle w:val="salnbdy"/>
          <w:rFonts w:eastAsia="Times New Roman"/>
        </w:rPr>
        <w:t xml:space="preserve">, potrivit </w:t>
      </w:r>
      <w:r>
        <w:rPr>
          <w:rStyle w:val="slgi1"/>
          <w:rFonts w:eastAsia="Times New Roman"/>
        </w:rPr>
        <w:t>alin. (1)</w:t>
      </w:r>
      <w:r>
        <w:rPr>
          <w:rStyle w:val="salnbdy"/>
          <w:rFonts w:eastAsia="Times New Roman"/>
        </w:rPr>
        <w:t xml:space="preserve">, clauzele incluse într-un contract/acord colectiv de muncă valabil concomitent la nivel de unitate, clauze care sunt aplicabile </w:t>
      </w:r>
      <w:proofErr w:type="spellStart"/>
      <w:r>
        <w:rPr>
          <w:rStyle w:val="salnbdy"/>
          <w:rFonts w:eastAsia="Times New Roman"/>
        </w:rPr>
        <w:t>erga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omnes</w:t>
      </w:r>
      <w:proofErr w:type="spellEnd"/>
      <w:r>
        <w:rPr>
          <w:rStyle w:val="salnbdy"/>
          <w:rFonts w:eastAsia="Times New Roman"/>
        </w:rPr>
        <w:t>.</w:t>
      </w:r>
    </w:p>
    <w:p w14:paraId="350C764C" w14:textId="77777777" w:rsidR="00753962" w:rsidRDefault="00753962" w:rsidP="00753962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</w:rPr>
        <w:t xml:space="preserve"> Clauzele incluse într-un acord, </w:t>
      </w:r>
      <w:proofErr w:type="spellStart"/>
      <w:r>
        <w:rPr>
          <w:rStyle w:val="salnbdy"/>
          <w:rFonts w:eastAsia="Times New Roman"/>
        </w:rPr>
        <w:t>convenţie</w:t>
      </w:r>
      <w:proofErr w:type="spellEnd"/>
      <w:r>
        <w:rPr>
          <w:rStyle w:val="salnbdy"/>
          <w:rFonts w:eastAsia="Times New Roman"/>
        </w:rPr>
        <w:t xml:space="preserve"> sau </w:t>
      </w:r>
      <w:proofErr w:type="spellStart"/>
      <w:r>
        <w:rPr>
          <w:rStyle w:val="salnbdy"/>
          <w:rFonts w:eastAsia="Times New Roman"/>
        </w:rPr>
        <w:t>înţelegere</w:t>
      </w:r>
      <w:proofErr w:type="spellEnd"/>
      <w:r>
        <w:rPr>
          <w:rStyle w:val="salnbdy"/>
          <w:rFonts w:eastAsia="Times New Roman"/>
        </w:rPr>
        <w:t xml:space="preserve"> nu pot deroga de la drepturile stabilite prin contractul/acordul colectiv de muncă aplicabil la nivel de unitate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>/sau contractul/acordul colectiv de muncă încheiat la nivel superior aplicabil.</w:t>
      </w:r>
    </w:p>
    <w:p w14:paraId="3B67EFCD" w14:textId="77777777" w:rsidR="00BE1C36" w:rsidRDefault="00BE1C36"/>
    <w:sectPr w:rsidR="00BE1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47"/>
    <w:rsid w:val="000D75CF"/>
    <w:rsid w:val="001A200E"/>
    <w:rsid w:val="00672047"/>
    <w:rsid w:val="00753962"/>
    <w:rsid w:val="00893575"/>
    <w:rsid w:val="00BE1C36"/>
    <w:rsid w:val="00E3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467F"/>
  <w15:chartTrackingRefBased/>
  <w15:docId w15:val="{7E3AC2C6-C4C3-4DD7-ABC9-D5D26983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62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753962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rtttl">
    <w:name w:val="s_art_ttl"/>
    <w:basedOn w:val="Normal"/>
    <w:rsid w:val="00753962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753962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apttl">
    <w:name w:val="s_cap_ttl"/>
    <w:basedOn w:val="Normal"/>
    <w:rsid w:val="00753962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753962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character" w:customStyle="1" w:styleId="spar3">
    <w:name w:val="s_par3"/>
    <w:basedOn w:val="Fontdeparagrafimplicit"/>
    <w:rsid w:val="00753962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ttl1">
    <w:name w:val="s_pct_ttl1"/>
    <w:basedOn w:val="Fontdeparagrafimplicit"/>
    <w:rsid w:val="00753962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Fontdeparagrafimplicit"/>
    <w:rsid w:val="0075396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753962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75396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75396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lnttl1">
    <w:name w:val="s_aln_ttl1"/>
    <w:basedOn w:val="Fontdeparagrafimplicit"/>
    <w:rsid w:val="00753962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75396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4420</Words>
  <Characters>25636</Characters>
  <Application>Microsoft Office Word</Application>
  <DocSecurity>0</DocSecurity>
  <Lines>213</Lines>
  <Paragraphs>59</Paragraphs>
  <ScaleCrop>false</ScaleCrop>
  <Company/>
  <LinksUpToDate>false</LinksUpToDate>
  <CharactersWithSpaces>29997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Berezoschi Stelica</dc:creator>
  <cp:keywords/>
  <dc:description/>
  <cp:lastModifiedBy>Berezoschi Stelica</cp:lastModifiedBy>
  <cp:revision>5</cp:revision>
  <dcterms:created xsi:type="dcterms:W3CDTF">2024-07-16T12:08:00Z</dcterms:created>
  <dcterms:modified xsi:type="dcterms:W3CDTF">2024-07-17T08:10:00Z</dcterms:modified>
</cp:coreProperties>
</file>